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953" w:rsidRDefault="00711953" w:rsidP="00711953">
      <w:pPr>
        <w:spacing w:line="360" w:lineRule="auto"/>
        <w:rPr>
          <w:sz w:val="24"/>
          <w:szCs w:val="24"/>
        </w:rPr>
      </w:pPr>
      <w:bookmarkStart w:id="0" w:name="page1"/>
      <w:bookmarkEnd w:id="0"/>
    </w:p>
    <w:p w:rsidR="00711953" w:rsidRDefault="00711953" w:rsidP="00711953">
      <w:pPr>
        <w:spacing w:line="360" w:lineRule="auto"/>
        <w:ind w:right="6"/>
        <w:jc w:val="center"/>
        <w:rPr>
          <w:sz w:val="20"/>
          <w:szCs w:val="20"/>
        </w:rPr>
      </w:pPr>
      <w:r>
        <w:rPr>
          <w:rFonts w:ascii="宋体" w:eastAsia="宋体" w:hAnsi="宋体" w:cs="宋体"/>
          <w:b/>
          <w:bCs/>
          <w:sz w:val="32"/>
          <w:szCs w:val="32"/>
        </w:rPr>
        <w:t>统一用户管理系统资源集成操作说明</w:t>
      </w:r>
    </w:p>
    <w:p w:rsidR="00711953" w:rsidRDefault="00711953" w:rsidP="00711953">
      <w:pPr>
        <w:spacing w:line="360" w:lineRule="auto"/>
        <w:rPr>
          <w:sz w:val="24"/>
          <w:szCs w:val="24"/>
        </w:rPr>
      </w:pPr>
    </w:p>
    <w:p w:rsidR="00711953" w:rsidRPr="00C97692" w:rsidRDefault="00711953" w:rsidP="00711953">
      <w:pPr>
        <w:spacing w:line="360" w:lineRule="auto"/>
        <w:ind w:firstLineChars="200" w:firstLine="480"/>
        <w:rPr>
          <w:sz w:val="20"/>
          <w:szCs w:val="20"/>
        </w:rPr>
      </w:pPr>
      <w:r>
        <w:rPr>
          <w:rFonts w:ascii="宋体" w:eastAsia="宋体" w:hAnsi="宋体" w:cs="宋体"/>
          <w:sz w:val="24"/>
          <w:szCs w:val="24"/>
        </w:rPr>
        <w:t>资源集成工作主要由三部分组成，一是被集成资源的接口开发、二是统</w:t>
      </w:r>
      <w:r>
        <w:rPr>
          <w:rFonts w:ascii="宋体" w:eastAsia="宋体" w:hAnsi="宋体" w:cs="宋体"/>
          <w:sz w:val="23"/>
          <w:szCs w:val="23"/>
        </w:rPr>
        <w:t>一用户管理系统后台相关配置和参数设置；三是联调测试，解决出现的各种问题。</w:t>
      </w:r>
    </w:p>
    <w:p w:rsidR="00711953" w:rsidRDefault="00711953" w:rsidP="00711953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711953" w:rsidRDefault="00711953" w:rsidP="00711953">
      <w:pPr>
        <w:spacing w:line="360" w:lineRule="auto"/>
        <w:ind w:firstLineChars="200" w:firstLine="480"/>
        <w:rPr>
          <w:sz w:val="20"/>
          <w:szCs w:val="20"/>
        </w:rPr>
      </w:pPr>
      <w:r>
        <w:rPr>
          <w:rFonts w:ascii="宋体" w:eastAsia="宋体" w:hAnsi="宋体" w:cs="宋体"/>
          <w:sz w:val="24"/>
          <w:szCs w:val="24"/>
        </w:rPr>
        <w:t>下面具体说明三部分工作的主要内容。</w:t>
      </w:r>
    </w:p>
    <w:p w:rsidR="00711953" w:rsidRDefault="00711953" w:rsidP="00711953">
      <w:pPr>
        <w:spacing w:line="360" w:lineRule="auto"/>
        <w:rPr>
          <w:sz w:val="24"/>
          <w:szCs w:val="24"/>
        </w:rPr>
      </w:pPr>
    </w:p>
    <w:p w:rsidR="00711953" w:rsidRPr="00C97692" w:rsidRDefault="00711953" w:rsidP="00711953">
      <w:pPr>
        <w:spacing w:line="360" w:lineRule="auto"/>
        <w:ind w:left="360"/>
        <w:rPr>
          <w:sz w:val="20"/>
          <w:szCs w:val="20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一、资源接口开发</w:t>
      </w:r>
    </w:p>
    <w:p w:rsidR="00711953" w:rsidRDefault="00711953" w:rsidP="00711953">
      <w:pPr>
        <w:spacing w:line="360" w:lineRule="auto"/>
        <w:ind w:firstLineChars="200" w:firstLine="480"/>
        <w:rPr>
          <w:sz w:val="20"/>
          <w:szCs w:val="20"/>
        </w:rPr>
      </w:pPr>
      <w:r>
        <w:rPr>
          <w:rFonts w:ascii="宋体" w:eastAsia="宋体" w:hAnsi="宋体" w:cs="宋体"/>
          <w:sz w:val="24"/>
          <w:szCs w:val="24"/>
        </w:rPr>
        <w:t>统一用户管理系统提供针对</w:t>
      </w:r>
      <w:r>
        <w:rPr>
          <w:rFonts w:ascii="宋体" w:eastAsia="宋体" w:hAnsi="宋体" w:cs="宋体" w:hint="eastAsia"/>
          <w:sz w:val="24"/>
          <w:szCs w:val="24"/>
        </w:rPr>
        <w:t>HTTP的方式的对接</w:t>
      </w:r>
      <w:r>
        <w:rPr>
          <w:rFonts w:ascii="宋体" w:eastAsia="宋体" w:hAnsi="宋体" w:cs="宋体"/>
          <w:sz w:val="24"/>
          <w:szCs w:val="24"/>
        </w:rPr>
        <w:t>集成方案，包括相对应的接口说明文档、</w:t>
      </w:r>
      <w:r>
        <w:rPr>
          <w:rFonts w:ascii="宋体" w:eastAsia="宋体" w:hAnsi="宋体" w:cs="宋体" w:hint="eastAsia"/>
          <w:sz w:val="24"/>
          <w:szCs w:val="24"/>
        </w:rPr>
        <w:t>示例</w:t>
      </w:r>
      <w:r>
        <w:rPr>
          <w:rFonts w:ascii="宋体" w:eastAsia="宋体" w:hAnsi="宋体" w:cs="宋体"/>
          <w:sz w:val="24"/>
          <w:szCs w:val="24"/>
        </w:rPr>
        <w:t>等。（详见附件）</w:t>
      </w:r>
    </w:p>
    <w:p w:rsidR="00711953" w:rsidRPr="00C97692" w:rsidRDefault="00711953" w:rsidP="00711953">
      <w:pPr>
        <w:spacing w:line="360" w:lineRule="auto"/>
        <w:ind w:firstLineChars="200" w:firstLine="400"/>
        <w:rPr>
          <w:sz w:val="20"/>
          <w:szCs w:val="20"/>
        </w:rPr>
      </w:pPr>
    </w:p>
    <w:p w:rsidR="00711953" w:rsidRPr="00C97692" w:rsidRDefault="00711953" w:rsidP="00711953">
      <w:pPr>
        <w:spacing w:line="360" w:lineRule="auto"/>
        <w:ind w:left="360"/>
        <w:rPr>
          <w:sz w:val="20"/>
          <w:szCs w:val="20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二、管理端信息添加及参数配置</w:t>
      </w:r>
    </w:p>
    <w:p w:rsidR="00711953" w:rsidRPr="00C97692" w:rsidRDefault="00711953" w:rsidP="00711953">
      <w:pPr>
        <w:spacing w:line="360" w:lineRule="auto"/>
        <w:ind w:firstLineChars="200" w:firstLine="480"/>
        <w:rPr>
          <w:sz w:val="20"/>
          <w:szCs w:val="20"/>
        </w:rPr>
      </w:pPr>
      <w:r>
        <w:rPr>
          <w:rFonts w:ascii="宋体" w:eastAsia="宋体" w:hAnsi="宋体" w:cs="宋体"/>
          <w:sz w:val="24"/>
          <w:szCs w:val="24"/>
        </w:rPr>
        <w:t>第一步：建立资源类别</w:t>
      </w:r>
    </w:p>
    <w:p w:rsidR="00711953" w:rsidRPr="002A1C38" w:rsidRDefault="00711953" w:rsidP="00711953">
      <w:pPr>
        <w:spacing w:line="360" w:lineRule="auto"/>
        <w:ind w:firstLineChars="300" w:firstLine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管理员可以根据本馆实际需求，添加新的应用系统类别。（如图</w:t>
      </w:r>
      <w:r>
        <w:rPr>
          <w:rFonts w:ascii="Arial" w:eastAsia="Arial" w:hAnsi="Arial" w:cs="Arial"/>
          <w:sz w:val="24"/>
          <w:szCs w:val="24"/>
        </w:rPr>
        <w:t xml:space="preserve"> 1</w:t>
      </w:r>
      <w:r>
        <w:rPr>
          <w:rFonts w:ascii="宋体" w:eastAsia="宋体" w:hAnsi="宋体" w:cs="宋体"/>
          <w:sz w:val="24"/>
          <w:szCs w:val="24"/>
        </w:rPr>
        <w:t>）</w:t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261620</wp:posOffset>
            </wp:positionV>
            <wp:extent cx="5727700" cy="1576070"/>
            <wp:effectExtent l="0" t="0" r="6350" b="5080"/>
            <wp:wrapTopAndBottom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576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1953" w:rsidRPr="00711953" w:rsidRDefault="00711953" w:rsidP="00711953">
      <w:pPr>
        <w:tabs>
          <w:tab w:val="left" w:pos="4580"/>
        </w:tabs>
        <w:spacing w:line="360" w:lineRule="auto"/>
        <w:jc w:val="center"/>
        <w:rPr>
          <w:rFonts w:ascii="宋体" w:eastAsia="宋体" w:hAnsi="宋体" w:cs="宋体"/>
          <w:sz w:val="24"/>
          <w:szCs w:val="24"/>
        </w:rPr>
      </w:pPr>
      <w:r w:rsidRPr="00711953">
        <w:rPr>
          <w:rFonts w:ascii="宋体" w:eastAsia="宋体" w:hAnsi="宋体" w:cs="宋体" w:hint="eastAsia"/>
          <w:sz w:val="24"/>
          <w:szCs w:val="24"/>
        </w:rPr>
        <w:t>图</w:t>
      </w:r>
      <w:r w:rsidRPr="00711953">
        <w:rPr>
          <w:rFonts w:ascii="宋体" w:eastAsia="宋体" w:hAnsi="宋体" w:cs="宋体"/>
          <w:sz w:val="24"/>
          <w:szCs w:val="24"/>
        </w:rPr>
        <w:t>1</w:t>
      </w:r>
    </w:p>
    <w:p w:rsidR="00711953" w:rsidRDefault="00711953" w:rsidP="00711953">
      <w:pPr>
        <w:spacing w:line="360" w:lineRule="auto"/>
        <w:ind w:left="1200"/>
        <w:rPr>
          <w:rFonts w:ascii="宋体" w:eastAsia="宋体" w:hAnsi="宋体" w:cs="宋体"/>
          <w:sz w:val="24"/>
          <w:szCs w:val="24"/>
        </w:rPr>
      </w:pPr>
    </w:p>
    <w:p w:rsidR="00711953" w:rsidRPr="000A2364" w:rsidRDefault="00711953" w:rsidP="00711953">
      <w:pPr>
        <w:spacing w:line="360" w:lineRule="auto"/>
        <w:ind w:firstLineChars="300" w:firstLine="720"/>
        <w:rPr>
          <w:sz w:val="20"/>
          <w:szCs w:val="20"/>
        </w:rPr>
      </w:pPr>
      <w:r>
        <w:rPr>
          <w:rFonts w:ascii="宋体" w:eastAsia="宋体" w:hAnsi="宋体" w:cs="宋体"/>
          <w:sz w:val="24"/>
          <w:szCs w:val="24"/>
        </w:rPr>
        <w:t>第二步：新资源添加。</w:t>
      </w:r>
    </w:p>
    <w:p w:rsidR="00711953" w:rsidRDefault="00711953" w:rsidP="00711953">
      <w:pPr>
        <w:spacing w:line="360" w:lineRule="auto"/>
        <w:ind w:firstLineChars="400" w:firstLine="9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首先登录系统管理员端，点击</w:t>
      </w:r>
      <w:r w:rsidRPr="000A2364">
        <w:rPr>
          <w:rFonts w:ascii="宋体" w:eastAsia="宋体" w:hAnsi="宋体" w:cs="宋体"/>
          <w:sz w:val="24"/>
          <w:szCs w:val="24"/>
        </w:rPr>
        <w:t>“</w:t>
      </w:r>
      <w:r w:rsidRPr="000A2364">
        <w:rPr>
          <w:rFonts w:ascii="宋体" w:eastAsia="宋体" w:hAnsi="宋体" w:cs="宋体" w:hint="eastAsia"/>
          <w:sz w:val="24"/>
          <w:szCs w:val="24"/>
        </w:rPr>
        <w:t>资源</w:t>
      </w:r>
      <w:r>
        <w:rPr>
          <w:rFonts w:ascii="宋体" w:eastAsia="宋体" w:hAnsi="宋体" w:cs="宋体"/>
          <w:sz w:val="24"/>
          <w:szCs w:val="24"/>
        </w:rPr>
        <w:t>管理</w:t>
      </w:r>
      <w:r w:rsidRPr="000A2364">
        <w:rPr>
          <w:rFonts w:ascii="宋体" w:eastAsia="宋体" w:hAnsi="宋体" w:cs="宋体"/>
          <w:sz w:val="24"/>
          <w:szCs w:val="24"/>
        </w:rPr>
        <w:t>”</w:t>
      </w:r>
      <w:r>
        <w:rPr>
          <w:rFonts w:ascii="宋体" w:eastAsia="宋体" w:hAnsi="宋体" w:cs="宋体"/>
          <w:sz w:val="24"/>
          <w:szCs w:val="24"/>
        </w:rPr>
        <w:t>下的</w:t>
      </w:r>
      <w:r w:rsidRPr="000A2364">
        <w:rPr>
          <w:rFonts w:ascii="宋体" w:eastAsia="宋体" w:hAnsi="宋体" w:cs="宋体"/>
          <w:sz w:val="24"/>
          <w:szCs w:val="24"/>
        </w:rPr>
        <w:t>“</w:t>
      </w:r>
      <w:r w:rsidRPr="000A2364">
        <w:rPr>
          <w:rFonts w:ascii="宋体" w:eastAsia="宋体" w:hAnsi="宋体" w:cs="宋体" w:hint="eastAsia"/>
          <w:sz w:val="24"/>
          <w:szCs w:val="24"/>
        </w:rPr>
        <w:t>资源</w:t>
      </w:r>
      <w:r>
        <w:rPr>
          <w:rFonts w:ascii="宋体" w:eastAsia="宋体" w:hAnsi="宋体" w:cs="宋体"/>
          <w:sz w:val="24"/>
          <w:szCs w:val="24"/>
        </w:rPr>
        <w:t>管理</w:t>
      </w:r>
      <w:r w:rsidRPr="000A2364">
        <w:rPr>
          <w:rFonts w:ascii="宋体" w:eastAsia="宋体" w:hAnsi="宋体" w:cs="宋体"/>
          <w:sz w:val="24"/>
          <w:szCs w:val="24"/>
        </w:rPr>
        <w:t>”</w:t>
      </w:r>
      <w:r>
        <w:rPr>
          <w:rFonts w:ascii="宋体" w:eastAsia="宋体" w:hAnsi="宋体" w:cs="宋体"/>
          <w:sz w:val="24"/>
          <w:szCs w:val="24"/>
        </w:rPr>
        <w:t>，然后点击</w:t>
      </w:r>
      <w:r w:rsidRPr="000A2364">
        <w:rPr>
          <w:rFonts w:ascii="宋体" w:eastAsia="宋体" w:hAnsi="宋体" w:cs="宋体"/>
          <w:sz w:val="24"/>
          <w:szCs w:val="24"/>
        </w:rPr>
        <w:t>“</w:t>
      </w:r>
      <w:r>
        <w:rPr>
          <w:rFonts w:ascii="宋体" w:eastAsia="宋体" w:hAnsi="宋体" w:cs="宋体"/>
          <w:sz w:val="24"/>
          <w:szCs w:val="24"/>
        </w:rPr>
        <w:t>添加</w:t>
      </w:r>
      <w:r w:rsidRPr="000A2364">
        <w:rPr>
          <w:rFonts w:ascii="宋体" w:eastAsia="宋体" w:hAnsi="宋体" w:cs="宋体"/>
          <w:sz w:val="24"/>
          <w:szCs w:val="24"/>
        </w:rPr>
        <w:t>”</w:t>
      </w:r>
      <w:r>
        <w:rPr>
          <w:rFonts w:ascii="宋体" w:eastAsia="宋体" w:hAnsi="宋体" w:cs="宋体"/>
          <w:sz w:val="24"/>
          <w:szCs w:val="24"/>
        </w:rPr>
        <w:t>（如图</w:t>
      </w:r>
      <w:r w:rsidRPr="000A2364">
        <w:rPr>
          <w:rFonts w:ascii="宋体" w:eastAsia="宋体" w:hAnsi="宋体" w:cs="宋体"/>
          <w:sz w:val="24"/>
          <w:szCs w:val="24"/>
        </w:rPr>
        <w:t xml:space="preserve"> </w:t>
      </w:r>
      <w:r w:rsidRPr="000A2364"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/>
          <w:sz w:val="24"/>
          <w:szCs w:val="24"/>
        </w:rPr>
        <w:t>）。</w:t>
      </w:r>
    </w:p>
    <w:p w:rsidR="00711953" w:rsidRDefault="00711953" w:rsidP="00711953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727700" cy="179832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79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953" w:rsidRDefault="00711953" w:rsidP="00711953">
      <w:pPr>
        <w:spacing w:line="360" w:lineRule="auto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图</w:t>
      </w:r>
      <w:r w:rsidRPr="000A2364">
        <w:rPr>
          <w:rFonts w:ascii="宋体" w:eastAsia="宋体" w:hAnsi="宋体" w:cs="宋体"/>
          <w:sz w:val="24"/>
          <w:szCs w:val="24"/>
        </w:rPr>
        <w:t xml:space="preserve"> </w:t>
      </w:r>
      <w:r w:rsidRPr="000A2364">
        <w:rPr>
          <w:rFonts w:ascii="宋体" w:eastAsia="宋体" w:hAnsi="宋体" w:cs="宋体" w:hint="eastAsia"/>
          <w:sz w:val="24"/>
          <w:szCs w:val="24"/>
        </w:rPr>
        <w:t>2</w:t>
      </w:r>
    </w:p>
    <w:p w:rsidR="00711953" w:rsidRDefault="00711953" w:rsidP="00711953">
      <w:pPr>
        <w:spacing w:line="360" w:lineRule="auto"/>
        <w:rPr>
          <w:sz w:val="20"/>
          <w:szCs w:val="20"/>
        </w:rPr>
      </w:pPr>
      <w:r>
        <w:rPr>
          <w:rFonts w:ascii="宋体" w:eastAsia="宋体" w:hAnsi="宋体" w:cs="宋体"/>
          <w:sz w:val="24"/>
          <w:szCs w:val="24"/>
        </w:rPr>
        <w:t>进入资源</w:t>
      </w:r>
      <w:r>
        <w:rPr>
          <w:rFonts w:ascii="宋体" w:eastAsia="宋体" w:hAnsi="宋体" w:cs="宋体" w:hint="eastAsia"/>
          <w:sz w:val="24"/>
          <w:szCs w:val="24"/>
        </w:rPr>
        <w:t>新增</w:t>
      </w:r>
      <w:r>
        <w:rPr>
          <w:rFonts w:ascii="宋体" w:eastAsia="宋体" w:hAnsi="宋体" w:cs="宋体"/>
          <w:sz w:val="24"/>
          <w:szCs w:val="24"/>
        </w:rPr>
        <w:t>页面后根据资源情况填写相关信息，填写时注意以下事项：</w:t>
      </w:r>
    </w:p>
    <w:p w:rsidR="00711953" w:rsidRDefault="00711953" w:rsidP="00711953">
      <w:pPr>
        <w:spacing w:line="360" w:lineRule="auto"/>
        <w:ind w:firstLineChars="300" w:firstLine="7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宋体" w:eastAsia="宋体" w:hAnsi="宋体" w:cs="宋体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资源名称</w:t>
      </w:r>
      <w:r>
        <w:rPr>
          <w:rFonts w:ascii="宋体" w:eastAsia="宋体" w:hAnsi="宋体" w:cs="宋体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资源ID</w:t>
      </w:r>
      <w:r>
        <w:rPr>
          <w:rFonts w:ascii="宋体" w:eastAsia="宋体" w:hAnsi="宋体" w:cs="宋体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资源访问协议</w:t>
      </w:r>
      <w:r>
        <w:rPr>
          <w:rFonts w:ascii="宋体" w:eastAsia="宋体" w:hAnsi="宋体" w:cs="宋体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访问方式</w:t>
      </w:r>
      <w:r>
        <w:rPr>
          <w:rFonts w:ascii="宋体" w:eastAsia="宋体" w:hAnsi="宋体" w:cs="宋体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访问端口、子路径、认证方式</w:t>
      </w:r>
      <w:r>
        <w:rPr>
          <w:rFonts w:ascii="宋体" w:eastAsia="宋体" w:hAnsi="宋体" w:cs="宋体"/>
          <w:sz w:val="24"/>
          <w:szCs w:val="24"/>
        </w:rPr>
        <w:t>等</w:t>
      </w:r>
    </w:p>
    <w:p w:rsidR="00711953" w:rsidRDefault="00711953" w:rsidP="00711953">
      <w:pPr>
        <w:spacing w:line="360" w:lineRule="auto"/>
        <w:ind w:firstLineChars="300" w:firstLine="7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宋体" w:eastAsia="宋体" w:hAnsi="宋体" w:cs="宋体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资源完整URL填写</w:t>
      </w:r>
    </w:p>
    <w:p w:rsidR="00711953" w:rsidRPr="003D1B27" w:rsidRDefault="00711953" w:rsidP="00711953">
      <w:pPr>
        <w:spacing w:line="360" w:lineRule="auto"/>
        <w:ind w:firstLineChars="300" w:firstLine="7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宋体" w:eastAsia="宋体" w:hAnsi="宋体" w:cs="宋体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是否外部应用、资源描述、内网地址以及语言类别为选填项</w:t>
      </w:r>
      <w:r>
        <w:rPr>
          <w:rFonts w:ascii="宋体" w:eastAsia="宋体" w:hAnsi="宋体" w:cs="宋体"/>
          <w:sz w:val="24"/>
          <w:szCs w:val="24"/>
        </w:rPr>
        <w:t>；</w:t>
      </w:r>
    </w:p>
    <w:p w:rsidR="00711953" w:rsidRDefault="00711953" w:rsidP="00711953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信息填写正确后，</w:t>
      </w:r>
      <w:r w:rsidRPr="003D1B27">
        <w:rPr>
          <w:rFonts w:ascii="宋体" w:eastAsia="宋体" w:hAnsi="宋体" w:cs="宋体" w:hint="eastAsia"/>
          <w:sz w:val="24"/>
          <w:szCs w:val="24"/>
        </w:rPr>
        <w:t>点击</w:t>
      </w:r>
      <w:r w:rsidRPr="003D1B27">
        <w:rPr>
          <w:rFonts w:ascii="宋体" w:eastAsia="宋体" w:hAnsi="宋体" w:cs="宋体"/>
          <w:sz w:val="24"/>
          <w:szCs w:val="24"/>
        </w:rPr>
        <w:t>“</w:t>
      </w:r>
      <w:r w:rsidRPr="003D1B27">
        <w:rPr>
          <w:rFonts w:ascii="宋体" w:eastAsia="宋体" w:hAnsi="宋体" w:cs="宋体" w:hint="eastAsia"/>
          <w:sz w:val="24"/>
          <w:szCs w:val="24"/>
        </w:rPr>
        <w:t>保存</w:t>
      </w:r>
      <w:r w:rsidRPr="003D1B27">
        <w:rPr>
          <w:rFonts w:ascii="宋体" w:eastAsia="宋体" w:hAnsi="宋体" w:cs="宋体"/>
          <w:sz w:val="24"/>
          <w:szCs w:val="24"/>
        </w:rPr>
        <w:t>”。即完成一个新资源</w:t>
      </w:r>
      <w:r>
        <w:rPr>
          <w:rFonts w:ascii="宋体" w:eastAsia="宋体" w:hAnsi="宋体" w:cs="宋体"/>
          <w:sz w:val="24"/>
          <w:szCs w:val="24"/>
        </w:rPr>
        <w:t>的添加。</w:t>
      </w:r>
      <w:r>
        <w:rPr>
          <w:rFonts w:ascii="宋体" w:eastAsia="宋体" w:hAnsi="宋体" w:cs="宋体" w:hint="eastAsia"/>
          <w:sz w:val="24"/>
          <w:szCs w:val="24"/>
        </w:rPr>
        <w:t>（如下图3）</w:t>
      </w:r>
    </w:p>
    <w:p w:rsidR="00711953" w:rsidRDefault="00711953" w:rsidP="00711953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noProof/>
        </w:rPr>
        <w:drawing>
          <wp:inline distT="0" distB="0" distL="0" distR="0">
            <wp:extent cx="5727700" cy="2582545"/>
            <wp:effectExtent l="0" t="0" r="635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582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953" w:rsidRPr="00B66E8A" w:rsidRDefault="00711953" w:rsidP="00711953">
      <w:pPr>
        <w:spacing w:line="360" w:lineRule="auto"/>
        <w:jc w:val="center"/>
        <w:rPr>
          <w:rFonts w:ascii="宋体" w:eastAsia="宋体" w:hAnsi="宋体" w:cs="宋体"/>
          <w:sz w:val="24"/>
          <w:szCs w:val="24"/>
        </w:rPr>
        <w:sectPr w:rsidR="00711953" w:rsidRPr="00B66E8A">
          <w:pgSz w:w="11900" w:h="16838"/>
          <w:pgMar w:top="1440" w:right="1440" w:bottom="1440" w:left="1440" w:header="0" w:footer="0" w:gutter="0"/>
          <w:cols w:space="720" w:equalWidth="0">
            <w:col w:w="9026"/>
          </w:cols>
        </w:sectPr>
      </w:pPr>
      <w:r>
        <w:rPr>
          <w:rFonts w:ascii="宋体" w:eastAsia="宋体" w:hAnsi="宋体" w:cs="宋体" w:hint="eastAsia"/>
          <w:sz w:val="24"/>
          <w:szCs w:val="24"/>
        </w:rPr>
        <w:t>图3</w:t>
      </w:r>
    </w:p>
    <w:p w:rsidR="00711953" w:rsidRDefault="00711953"/>
    <w:p w:rsidR="00711953" w:rsidRDefault="00711953" w:rsidP="00711953">
      <w:pPr>
        <w:spacing w:line="360" w:lineRule="auto"/>
        <w:ind w:firstLineChars="300" w:firstLine="720"/>
        <w:rPr>
          <w:sz w:val="20"/>
          <w:szCs w:val="20"/>
        </w:rPr>
      </w:pPr>
      <w:r>
        <w:rPr>
          <w:rFonts w:ascii="宋体" w:eastAsia="宋体" w:hAnsi="宋体" w:cs="宋体"/>
          <w:sz w:val="24"/>
          <w:szCs w:val="24"/>
        </w:rPr>
        <w:t>第三步：</w:t>
      </w:r>
      <w:r>
        <w:rPr>
          <w:rFonts w:ascii="宋体" w:eastAsia="宋体" w:hAnsi="宋体" w:cs="宋体" w:hint="eastAsia"/>
          <w:sz w:val="24"/>
          <w:szCs w:val="24"/>
        </w:rPr>
        <w:t>授权管理</w:t>
      </w:r>
      <w:r>
        <w:rPr>
          <w:rFonts w:ascii="宋体" w:eastAsia="宋体" w:hAnsi="宋体" w:cs="宋体"/>
          <w:sz w:val="24"/>
          <w:szCs w:val="24"/>
        </w:rPr>
        <w:t>。</w:t>
      </w:r>
    </w:p>
    <w:p w:rsidR="00711953" w:rsidRDefault="00711953" w:rsidP="00711953">
      <w:pPr>
        <w:spacing w:line="360" w:lineRule="auto"/>
        <w:ind w:firstLineChars="300" w:firstLine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选择</w:t>
      </w:r>
      <w:r w:rsidRPr="00B66E8A">
        <w:rPr>
          <w:rFonts w:ascii="宋体" w:eastAsia="宋体" w:hAnsi="宋体" w:cs="宋体"/>
          <w:sz w:val="24"/>
          <w:szCs w:val="24"/>
        </w:rPr>
        <w:t>“</w:t>
      </w:r>
      <w:r w:rsidRPr="00B66E8A">
        <w:rPr>
          <w:rFonts w:ascii="宋体" w:eastAsia="宋体" w:hAnsi="宋体" w:cs="宋体" w:hint="eastAsia"/>
          <w:sz w:val="24"/>
          <w:szCs w:val="24"/>
        </w:rPr>
        <w:t>权限</w:t>
      </w:r>
      <w:r>
        <w:rPr>
          <w:rFonts w:ascii="宋体" w:eastAsia="宋体" w:hAnsi="宋体" w:cs="宋体"/>
          <w:sz w:val="24"/>
          <w:szCs w:val="24"/>
        </w:rPr>
        <w:t>管理</w:t>
      </w:r>
      <w:r w:rsidRPr="00B66E8A">
        <w:rPr>
          <w:rFonts w:ascii="宋体" w:eastAsia="宋体" w:hAnsi="宋体" w:cs="宋体"/>
          <w:sz w:val="24"/>
          <w:szCs w:val="24"/>
        </w:rPr>
        <w:t>”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列出所有的系统角色，</w:t>
      </w:r>
      <w:r>
        <w:rPr>
          <w:rFonts w:ascii="宋体" w:eastAsia="宋体" w:hAnsi="宋体" w:cs="宋体"/>
          <w:sz w:val="24"/>
          <w:szCs w:val="24"/>
        </w:rPr>
        <w:t>选择需要授权的</w:t>
      </w:r>
      <w:r>
        <w:rPr>
          <w:rFonts w:ascii="宋体" w:eastAsia="宋体" w:hAnsi="宋体" w:cs="宋体" w:hint="eastAsia"/>
          <w:sz w:val="24"/>
          <w:szCs w:val="24"/>
        </w:rPr>
        <w:t>角色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点击进入后，选择下属规则，对访问规则进行修改</w:t>
      </w:r>
      <w:r>
        <w:rPr>
          <w:rFonts w:ascii="宋体" w:eastAsia="宋体" w:hAnsi="宋体" w:cs="宋体"/>
          <w:sz w:val="24"/>
          <w:szCs w:val="24"/>
        </w:rPr>
        <w:t>。</w:t>
      </w:r>
      <w:r>
        <w:rPr>
          <w:rFonts w:ascii="宋体" w:eastAsia="宋体" w:hAnsi="宋体" w:cs="宋体" w:hint="eastAsia"/>
          <w:sz w:val="24"/>
          <w:szCs w:val="24"/>
        </w:rPr>
        <w:t>如下图4、5</w:t>
      </w:r>
      <w:r>
        <w:rPr>
          <w:noProof/>
        </w:rPr>
        <w:drawing>
          <wp:inline distT="0" distB="0" distL="0" distR="0">
            <wp:extent cx="5727700" cy="1383665"/>
            <wp:effectExtent l="0" t="0" r="6350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38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953" w:rsidRDefault="00711953" w:rsidP="00711953">
      <w:pPr>
        <w:spacing w:line="360" w:lineRule="auto"/>
        <w:jc w:val="center"/>
        <w:rPr>
          <w:sz w:val="20"/>
          <w:szCs w:val="20"/>
        </w:rPr>
      </w:pPr>
      <w:r w:rsidRPr="00711953">
        <w:rPr>
          <w:rFonts w:ascii="宋体" w:eastAsia="宋体" w:hAnsi="宋体" w:cs="宋体" w:hint="eastAsia"/>
          <w:sz w:val="24"/>
          <w:szCs w:val="24"/>
        </w:rPr>
        <w:t>图4</w:t>
      </w:r>
      <w:r>
        <w:rPr>
          <w:noProof/>
        </w:rPr>
        <w:drawing>
          <wp:inline distT="0" distB="0" distL="0" distR="0">
            <wp:extent cx="5727700" cy="2477135"/>
            <wp:effectExtent l="0" t="0" r="635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47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953" w:rsidRDefault="00711953" w:rsidP="00711953">
      <w:pPr>
        <w:spacing w:line="360" w:lineRule="auto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图5</w:t>
      </w:r>
    </w:p>
    <w:p w:rsidR="00711953" w:rsidRPr="00B66E8A" w:rsidRDefault="00711953" w:rsidP="00711953">
      <w:pPr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  <w:sectPr w:rsidR="00711953" w:rsidRPr="00B66E8A">
          <w:pgSz w:w="11900" w:h="16838"/>
          <w:pgMar w:top="1440" w:right="1440" w:bottom="1440" w:left="1440" w:header="0" w:footer="0" w:gutter="0"/>
          <w:cols w:space="720" w:equalWidth="0">
            <w:col w:w="9026"/>
          </w:cols>
        </w:sectPr>
      </w:pPr>
      <w:r>
        <w:rPr>
          <w:rFonts w:ascii="宋体" w:eastAsia="宋体" w:hAnsi="宋体" w:cs="宋体"/>
          <w:sz w:val="24"/>
          <w:szCs w:val="24"/>
        </w:rPr>
        <w:t>点击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Theme="minorEastAsia" w:hAnsiTheme="minorEastAsia" w:cs="Arial" w:hint="eastAsia"/>
          <w:sz w:val="24"/>
          <w:szCs w:val="24"/>
        </w:rPr>
        <w:t>下属规则</w:t>
      </w:r>
      <w:r>
        <w:rPr>
          <w:rFonts w:ascii="Arial" w:eastAsia="Arial" w:hAnsi="Arial" w:cs="Arial"/>
          <w:sz w:val="24"/>
          <w:szCs w:val="24"/>
        </w:rPr>
        <w:t xml:space="preserve">” </w:t>
      </w:r>
      <w:r>
        <w:rPr>
          <w:rFonts w:asciiTheme="minorEastAsia" w:hAnsiTheme="minorEastAsia" w:cs="Arial" w:hint="eastAsia"/>
          <w:sz w:val="24"/>
          <w:szCs w:val="24"/>
        </w:rPr>
        <w:t>中的规则，展示可访问的资源列表。在“下属资源”中点击添加，为访问规则添加资源访问权限。如下图6</w:t>
      </w:r>
      <w:r>
        <w:rPr>
          <w:noProof/>
        </w:rPr>
        <w:drawing>
          <wp:inline distT="0" distB="0" distL="0" distR="0">
            <wp:extent cx="5727700" cy="2343785"/>
            <wp:effectExtent l="0" t="0" r="635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34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953" w:rsidRDefault="00711953" w:rsidP="00711953">
      <w:pPr>
        <w:tabs>
          <w:tab w:val="left" w:pos="4580"/>
        </w:tabs>
        <w:spacing w:line="360" w:lineRule="auto"/>
        <w:ind w:left="4580"/>
        <w:rPr>
          <w:rFonts w:ascii="宋体" w:eastAsia="宋体" w:hAnsi="宋体" w:cs="宋体"/>
          <w:sz w:val="18"/>
          <w:szCs w:val="18"/>
        </w:rPr>
      </w:pPr>
      <w:bookmarkStart w:id="1" w:name="page4"/>
      <w:bookmarkEnd w:id="1"/>
      <w:r>
        <w:rPr>
          <w:rFonts w:ascii="宋体" w:eastAsia="宋体" w:hAnsi="宋体" w:cs="宋体" w:hint="eastAsia"/>
          <w:sz w:val="24"/>
          <w:szCs w:val="24"/>
        </w:rPr>
        <w:lastRenderedPageBreak/>
        <w:t>图</w:t>
      </w:r>
      <w:r w:rsidRPr="00711953">
        <w:rPr>
          <w:rFonts w:ascii="宋体" w:eastAsia="宋体" w:hAnsi="宋体" w:cs="宋体"/>
          <w:sz w:val="24"/>
          <w:szCs w:val="24"/>
        </w:rPr>
        <w:t>6</w:t>
      </w:r>
    </w:p>
    <w:p w:rsidR="00711953" w:rsidRPr="00711953" w:rsidRDefault="00711953" w:rsidP="00711953">
      <w:pPr>
        <w:spacing w:line="360" w:lineRule="auto"/>
        <w:ind w:left="360"/>
        <w:rPr>
          <w:rFonts w:ascii="宋体" w:eastAsia="宋体" w:hAnsi="宋体" w:cs="宋体"/>
          <w:b/>
          <w:bCs/>
          <w:sz w:val="24"/>
          <w:szCs w:val="24"/>
        </w:rPr>
      </w:pPr>
      <w:bookmarkStart w:id="2" w:name="_GoBack"/>
      <w:bookmarkEnd w:id="2"/>
    </w:p>
    <w:p w:rsidR="00711953" w:rsidRDefault="00711953" w:rsidP="00711953">
      <w:pPr>
        <w:spacing w:line="360" w:lineRule="auto"/>
        <w:ind w:left="360"/>
        <w:rPr>
          <w:sz w:val="20"/>
          <w:szCs w:val="20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三、联调测试</w:t>
      </w:r>
    </w:p>
    <w:p w:rsidR="00711953" w:rsidRDefault="00711953" w:rsidP="00711953">
      <w:pPr>
        <w:spacing w:line="360" w:lineRule="auto"/>
        <w:ind w:firstLineChars="300" w:firstLine="720"/>
        <w:rPr>
          <w:sz w:val="20"/>
          <w:szCs w:val="20"/>
        </w:rPr>
      </w:pPr>
      <w:r>
        <w:rPr>
          <w:rFonts w:ascii="宋体" w:eastAsia="宋体" w:hAnsi="宋体" w:cs="宋体"/>
          <w:sz w:val="24"/>
          <w:szCs w:val="24"/>
        </w:rPr>
        <w:t>完成上述两项工作后，需要对所添加的资源进行测试。如发现仍不能正常访问，则需根据接口说明文档中所列的错误代码或实际问题现象，进行判断解决。需要说明的是，对于对访问没有限制的资源，或互联网可直接访问的资源，可以不进行接口开发工作。</w:t>
      </w:r>
    </w:p>
    <w:p w:rsidR="00711953" w:rsidRPr="00C26580" w:rsidRDefault="00711953" w:rsidP="00711953">
      <w:pPr>
        <w:spacing w:line="360" w:lineRule="auto"/>
      </w:pPr>
    </w:p>
    <w:p w:rsidR="00711953" w:rsidRPr="00711953" w:rsidRDefault="00711953"/>
    <w:sectPr w:rsidR="00711953" w:rsidRPr="00711953" w:rsidSect="00DD02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4FF" w:rsidRDefault="005864FF" w:rsidP="00711953">
      <w:r>
        <w:separator/>
      </w:r>
    </w:p>
  </w:endnote>
  <w:endnote w:type="continuationSeparator" w:id="0">
    <w:p w:rsidR="005864FF" w:rsidRDefault="005864FF" w:rsidP="00711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文泉驿等宽微米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文泉驿等宽微米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4FF" w:rsidRDefault="005864FF" w:rsidP="00711953">
      <w:r>
        <w:separator/>
      </w:r>
    </w:p>
  </w:footnote>
  <w:footnote w:type="continuationSeparator" w:id="0">
    <w:p w:rsidR="005864FF" w:rsidRDefault="005864FF" w:rsidP="007119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EA6"/>
    <w:multiLevelType w:val="hybridMultilevel"/>
    <w:tmpl w:val="19486174"/>
    <w:lvl w:ilvl="0" w:tplc="F4FA9EE8">
      <w:start w:val="1"/>
      <w:numFmt w:val="bullet"/>
      <w:lvlText w:val="图"/>
      <w:lvlJc w:val="left"/>
    </w:lvl>
    <w:lvl w:ilvl="1" w:tplc="BF8CE75A">
      <w:numFmt w:val="decimal"/>
      <w:lvlText w:val=""/>
      <w:lvlJc w:val="left"/>
    </w:lvl>
    <w:lvl w:ilvl="2" w:tplc="0846C726">
      <w:numFmt w:val="decimal"/>
      <w:lvlText w:val=""/>
      <w:lvlJc w:val="left"/>
    </w:lvl>
    <w:lvl w:ilvl="3" w:tplc="6FA47DB2">
      <w:numFmt w:val="decimal"/>
      <w:lvlText w:val=""/>
      <w:lvlJc w:val="left"/>
    </w:lvl>
    <w:lvl w:ilvl="4" w:tplc="B888A984">
      <w:numFmt w:val="decimal"/>
      <w:lvlText w:val=""/>
      <w:lvlJc w:val="left"/>
    </w:lvl>
    <w:lvl w:ilvl="5" w:tplc="DFCC1B1C">
      <w:numFmt w:val="decimal"/>
      <w:lvlText w:val=""/>
      <w:lvlJc w:val="left"/>
    </w:lvl>
    <w:lvl w:ilvl="6" w:tplc="4866F1DA">
      <w:numFmt w:val="decimal"/>
      <w:lvlText w:val=""/>
      <w:lvlJc w:val="left"/>
    </w:lvl>
    <w:lvl w:ilvl="7" w:tplc="E542B060">
      <w:numFmt w:val="decimal"/>
      <w:lvlText w:val=""/>
      <w:lvlJc w:val="left"/>
    </w:lvl>
    <w:lvl w:ilvl="8" w:tplc="F0D23FF4">
      <w:numFmt w:val="decimal"/>
      <w:lvlText w:val=""/>
      <w:lvlJc w:val="left"/>
    </w:lvl>
  </w:abstractNum>
  <w:abstractNum w:abstractNumId="1">
    <w:nsid w:val="00005AF1"/>
    <w:multiLevelType w:val="hybridMultilevel"/>
    <w:tmpl w:val="093A3A24"/>
    <w:lvl w:ilvl="0" w:tplc="C722123A">
      <w:start w:val="1"/>
      <w:numFmt w:val="bullet"/>
      <w:lvlText w:val="图"/>
      <w:lvlJc w:val="left"/>
    </w:lvl>
    <w:lvl w:ilvl="1" w:tplc="B568EFF0">
      <w:numFmt w:val="decimal"/>
      <w:lvlText w:val=""/>
      <w:lvlJc w:val="left"/>
    </w:lvl>
    <w:lvl w:ilvl="2" w:tplc="502E7B0E">
      <w:numFmt w:val="decimal"/>
      <w:lvlText w:val=""/>
      <w:lvlJc w:val="left"/>
    </w:lvl>
    <w:lvl w:ilvl="3" w:tplc="4D32F15A">
      <w:numFmt w:val="decimal"/>
      <w:lvlText w:val=""/>
      <w:lvlJc w:val="left"/>
    </w:lvl>
    <w:lvl w:ilvl="4" w:tplc="B038002E">
      <w:numFmt w:val="decimal"/>
      <w:lvlText w:val=""/>
      <w:lvlJc w:val="left"/>
    </w:lvl>
    <w:lvl w:ilvl="5" w:tplc="1C240720">
      <w:numFmt w:val="decimal"/>
      <w:lvlText w:val=""/>
      <w:lvlJc w:val="left"/>
    </w:lvl>
    <w:lvl w:ilvl="6" w:tplc="A9E2EB66">
      <w:numFmt w:val="decimal"/>
      <w:lvlText w:val=""/>
      <w:lvlJc w:val="left"/>
    </w:lvl>
    <w:lvl w:ilvl="7" w:tplc="28D01BCC">
      <w:numFmt w:val="decimal"/>
      <w:lvlText w:val=""/>
      <w:lvlJc w:val="left"/>
    </w:lvl>
    <w:lvl w:ilvl="8" w:tplc="E3E098B6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23C8"/>
    <w:rsid w:val="00303D01"/>
    <w:rsid w:val="00334A20"/>
    <w:rsid w:val="003361D2"/>
    <w:rsid w:val="003930D8"/>
    <w:rsid w:val="004A179C"/>
    <w:rsid w:val="005864FF"/>
    <w:rsid w:val="006227BA"/>
    <w:rsid w:val="006310D7"/>
    <w:rsid w:val="006749C0"/>
    <w:rsid w:val="00706952"/>
    <w:rsid w:val="00711953"/>
    <w:rsid w:val="007C5FD9"/>
    <w:rsid w:val="00825B04"/>
    <w:rsid w:val="00BA23C8"/>
    <w:rsid w:val="00BF3726"/>
    <w:rsid w:val="00C7089D"/>
    <w:rsid w:val="00DD0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953"/>
    <w:rPr>
      <w:rFonts w:ascii="Times New Roman" w:hAnsi="Times New Roman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19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19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195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195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749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749C0"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dachen tao</dc:creator>
  <cp:keywords/>
  <dc:description/>
  <cp:lastModifiedBy>万户网络</cp:lastModifiedBy>
  <cp:revision>3</cp:revision>
  <dcterms:created xsi:type="dcterms:W3CDTF">2017-08-31T07:07:00Z</dcterms:created>
  <dcterms:modified xsi:type="dcterms:W3CDTF">2017-09-01T02:48:00Z</dcterms:modified>
</cp:coreProperties>
</file>