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AEA" w:rsidRPr="00E06C94" w:rsidRDefault="003C2AEA" w:rsidP="00661430">
      <w:pPr>
        <w:pStyle w:val="1"/>
        <w:spacing w:line="360" w:lineRule="auto"/>
        <w:jc w:val="center"/>
        <w:rPr>
          <w:rFonts w:ascii="华文中宋" w:eastAsia="华文中宋" w:hAnsi="华文中宋"/>
          <w:sz w:val="32"/>
          <w:szCs w:val="32"/>
        </w:rPr>
      </w:pPr>
      <w:bookmarkStart w:id="0" w:name="_Toc428451478"/>
      <w:bookmarkStart w:id="1" w:name="_Toc429381484"/>
      <w:bookmarkStart w:id="2" w:name="OLE_LINK14"/>
      <w:bookmarkStart w:id="3" w:name="OLE_LINK15"/>
      <w:r w:rsidRPr="00E06C94">
        <w:rPr>
          <w:rFonts w:hint="eastAsia"/>
        </w:rPr>
        <w:t>推广工程数字资源联合建设图书馆公开课加工及著录规</w:t>
      </w:r>
      <w:bookmarkEnd w:id="0"/>
      <w:r w:rsidRPr="00E06C94">
        <w:rPr>
          <w:rFonts w:hint="eastAsia"/>
        </w:rPr>
        <w:t>则（</w:t>
      </w:r>
      <w:r w:rsidRPr="00E06C94">
        <w:rPr>
          <w:rFonts w:hint="eastAsia"/>
        </w:rPr>
        <w:t>201</w:t>
      </w:r>
      <w:r w:rsidR="00661430">
        <w:t>7</w:t>
      </w:r>
      <w:r w:rsidRPr="00E06C94">
        <w:t>）</w:t>
      </w:r>
      <w:bookmarkEnd w:id="1"/>
    </w:p>
    <w:bookmarkEnd w:id="2"/>
    <w:bookmarkEnd w:id="3"/>
    <w:p w:rsidR="003C2AEA" w:rsidRPr="00E06C94" w:rsidRDefault="003C2AEA" w:rsidP="003C2AEA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E06C94">
        <w:rPr>
          <w:rFonts w:ascii="仿宋_GB2312" w:eastAsia="仿宋_GB2312" w:hint="eastAsia"/>
          <w:b/>
          <w:sz w:val="28"/>
          <w:szCs w:val="28"/>
        </w:rPr>
        <w:t>一、</w:t>
      </w:r>
      <w:r w:rsidR="00361759" w:rsidRPr="00E06C94">
        <w:rPr>
          <w:rFonts w:ascii="仿宋_GB2312" w:eastAsia="仿宋_GB2312" w:hint="eastAsia"/>
          <w:b/>
          <w:sz w:val="28"/>
          <w:szCs w:val="28"/>
        </w:rPr>
        <w:t>元</w:t>
      </w:r>
      <w:r w:rsidR="00361759" w:rsidRPr="00E06C94">
        <w:rPr>
          <w:rFonts w:ascii="仿宋_GB2312" w:eastAsia="仿宋_GB2312"/>
          <w:b/>
          <w:sz w:val="28"/>
          <w:szCs w:val="28"/>
        </w:rPr>
        <w:t>数据</w:t>
      </w:r>
      <w:r w:rsidR="00361759" w:rsidRPr="00E06C94">
        <w:rPr>
          <w:rFonts w:ascii="仿宋_GB2312" w:eastAsia="仿宋_GB2312" w:hint="eastAsia"/>
          <w:b/>
          <w:sz w:val="28"/>
          <w:szCs w:val="28"/>
        </w:rPr>
        <w:t>著</w:t>
      </w:r>
      <w:r w:rsidR="00361759" w:rsidRPr="00E06C94">
        <w:rPr>
          <w:rFonts w:ascii="仿宋_GB2312" w:eastAsia="仿宋_GB2312"/>
          <w:b/>
          <w:sz w:val="28"/>
          <w:szCs w:val="28"/>
        </w:rPr>
        <w:t>录规则</w:t>
      </w:r>
    </w:p>
    <w:p w:rsidR="00C73066" w:rsidRPr="00E06C94" w:rsidRDefault="00AD4E78" w:rsidP="00C73066">
      <w:pPr>
        <w:pStyle w:val="a7"/>
        <w:numPr>
          <w:ilvl w:val="0"/>
          <w:numId w:val="8"/>
        </w:numPr>
        <w:spacing w:line="360" w:lineRule="auto"/>
        <w:ind w:leftChars="-1" w:left="-2" w:firstLineChars="0" w:firstLine="2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概述</w:t>
      </w:r>
    </w:p>
    <w:p w:rsidR="00726E5B" w:rsidRPr="00E06C94" w:rsidRDefault="00726E5B" w:rsidP="00E06C94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元数据的著录以通用性、统一性、实用性及系统性为原则。</w:t>
      </w:r>
      <w:r w:rsidR="00CF0E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公开课元数据为CNMARC元数据格式，用于对课程名称、内容、主题、属性、外在特征等进行描述。</w:t>
      </w:r>
    </w:p>
    <w:p w:rsidR="00726E5B" w:rsidRPr="00E06C94" w:rsidRDefault="00361759" w:rsidP="00E06C94">
      <w:pPr>
        <w:pStyle w:val="a7"/>
        <w:numPr>
          <w:ilvl w:val="0"/>
          <w:numId w:val="8"/>
        </w:numPr>
        <w:tabs>
          <w:tab w:val="left" w:pos="284"/>
          <w:tab w:val="left" w:pos="426"/>
        </w:tabs>
        <w:spacing w:line="360" w:lineRule="auto"/>
        <w:ind w:leftChars="-1" w:left="-2" w:firstLineChars="0" w:firstLine="2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规范性引用文件</w:t>
      </w:r>
    </w:p>
    <w:p w:rsidR="00361759" w:rsidRPr="00E06C94" w:rsidRDefault="00361759" w:rsidP="00361759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下列文件对于本规则的应用是必不可少的。</w:t>
      </w:r>
    </w:p>
    <w:p w:rsidR="00361759" w:rsidRPr="00E06C94" w:rsidRDefault="00361759" w:rsidP="00361759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《中国文献编目规则》（第二版）</w:t>
      </w:r>
    </w:p>
    <w:p w:rsidR="00361759" w:rsidRPr="00E06C94" w:rsidRDefault="00361759" w:rsidP="00361759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《新版中国机读目录格式使用手册》</w:t>
      </w:r>
    </w:p>
    <w:p w:rsidR="00F15853" w:rsidRPr="00E06C94" w:rsidRDefault="00361759" w:rsidP="00514ADF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《信息资源的内容形式和媒体类型标识》（GB/T3469-2013）</w:t>
      </w:r>
    </w:p>
    <w:p w:rsidR="00726E5B" w:rsidRPr="00E06C94" w:rsidRDefault="00361759" w:rsidP="00E06C94">
      <w:pPr>
        <w:pStyle w:val="a7"/>
        <w:numPr>
          <w:ilvl w:val="0"/>
          <w:numId w:val="8"/>
        </w:numPr>
        <w:tabs>
          <w:tab w:val="left" w:pos="709"/>
        </w:tabs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著录对象</w:t>
      </w:r>
    </w:p>
    <w:p w:rsidR="00361759" w:rsidRPr="00E06C94" w:rsidRDefault="00361759" w:rsidP="00361759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以讲授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某一专题的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公开课课程为著录对象，每个课程为一个著录单元。</w:t>
      </w:r>
    </w:p>
    <w:p w:rsidR="00726E5B" w:rsidRPr="00E06C94" w:rsidRDefault="00361759" w:rsidP="00E06C94">
      <w:pPr>
        <w:pStyle w:val="a7"/>
        <w:spacing w:line="360" w:lineRule="auto"/>
        <w:ind w:firstLine="56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每个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课程可以包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含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一个或多个视频，每个视频称为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一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个小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节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。</w:t>
      </w:r>
    </w:p>
    <w:p w:rsidR="00361759" w:rsidRPr="00E06C94" w:rsidRDefault="001C0FA1" w:rsidP="00674E39">
      <w:pPr>
        <w:pStyle w:val="a7"/>
        <w:numPr>
          <w:ilvl w:val="0"/>
          <w:numId w:val="8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元数据著录标准</w:t>
      </w:r>
    </w:p>
    <w:p w:rsidR="00361759" w:rsidRPr="00E06C94" w:rsidRDefault="00361759" w:rsidP="003C184E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元数据统一采用CNMARC格式，应严格按照《新版中国机读目录格式使用手册》的规则进行著录。</w:t>
      </w:r>
    </w:p>
    <w:p w:rsidR="006E1DE3" w:rsidRPr="00E06C94" w:rsidRDefault="00361759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按照《新版中国机读目录格式使用手册》的规则，以下著录项为必备：记录头标、001记录标识号、100通用处理数据、200题名与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lastRenderedPageBreak/>
        <w:t>责任说明、801记录来源。</w:t>
      </w:r>
    </w:p>
    <w:p w:rsidR="00726E5B" w:rsidRPr="00E06C94" w:rsidRDefault="00361759" w:rsidP="00E06C94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除遵循</w:t>
      </w:r>
      <w:r w:rsidR="0003295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以上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通用著录规则外，对本项目有具体要求的著录内容说明如下：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6"/>
        <w:gridCol w:w="2771"/>
        <w:gridCol w:w="994"/>
        <w:gridCol w:w="3451"/>
      </w:tblGrid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361759">
            <w:pPr>
              <w:spacing w:line="360" w:lineRule="auto"/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b/>
                <w:kern w:val="0"/>
                <w:sz w:val="24"/>
                <w:szCs w:val="24"/>
              </w:rPr>
              <w:t>字段号</w:t>
            </w:r>
          </w:p>
        </w:tc>
        <w:tc>
          <w:tcPr>
            <w:tcW w:w="1626" w:type="pct"/>
            <w:vAlign w:val="center"/>
          </w:tcPr>
          <w:p w:rsidR="00705CF9" w:rsidRPr="00E06C94" w:rsidRDefault="00705CF9" w:rsidP="003736B8">
            <w:pPr>
              <w:spacing w:line="360" w:lineRule="auto"/>
              <w:jc w:val="center"/>
              <w:rPr>
                <w:rFonts w:ascii="仿宋_GB2312" w:eastAsia="仿宋_GB2312" w:hAnsi="黑体" w:cs="Arial"/>
                <w:b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b/>
                <w:kern w:val="0"/>
                <w:sz w:val="24"/>
                <w:szCs w:val="24"/>
              </w:rPr>
              <w:t>著录内容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361759">
            <w:pPr>
              <w:spacing w:line="360" w:lineRule="auto"/>
              <w:jc w:val="center"/>
              <w:rPr>
                <w:rFonts w:ascii="仿宋_GB2312" w:eastAsia="仿宋_GB2312" w:hAnsi="黑体" w:cs="Arial"/>
                <w:b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b/>
                <w:kern w:val="0"/>
                <w:sz w:val="24"/>
                <w:szCs w:val="24"/>
              </w:rPr>
              <w:t>字段</w:t>
            </w:r>
          </w:p>
          <w:p w:rsidR="00705CF9" w:rsidRPr="00E06C94" w:rsidRDefault="00705CF9" w:rsidP="00361759">
            <w:pPr>
              <w:spacing w:line="360" w:lineRule="auto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b/>
                <w:kern w:val="0"/>
                <w:sz w:val="24"/>
                <w:szCs w:val="24"/>
              </w:rPr>
              <w:t>必备性</w:t>
            </w:r>
          </w:p>
        </w:tc>
        <w:tc>
          <w:tcPr>
            <w:tcW w:w="2025" w:type="pct"/>
            <w:shd w:val="clear" w:color="auto" w:fill="auto"/>
            <w:vAlign w:val="center"/>
          </w:tcPr>
          <w:p w:rsidR="00705CF9" w:rsidRPr="00E06C94" w:rsidRDefault="00705CF9" w:rsidP="00361759">
            <w:pPr>
              <w:spacing w:line="360" w:lineRule="auto"/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 w:rsidRPr="00E06C94">
              <w:rPr>
                <w:rFonts w:ascii="仿宋_GB2312" w:eastAsia="仿宋_GB2312" w:hAnsi="黑体" w:hint="eastAsia"/>
                <w:b/>
                <w:sz w:val="24"/>
                <w:szCs w:val="24"/>
              </w:rPr>
              <w:t>备注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记录头标</w:t>
            </w:r>
          </w:p>
        </w:tc>
        <w:tc>
          <w:tcPr>
            <w:tcW w:w="1626" w:type="pct"/>
            <w:vAlign w:val="center"/>
          </w:tcPr>
          <w:p w:rsidR="00705CF9" w:rsidRPr="00E06C94" w:rsidRDefault="00705CF9" w:rsidP="003736B8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3736B8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361759">
            <w:pPr>
              <w:spacing w:line="360" w:lineRule="auto"/>
              <w:jc w:val="left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字符位置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6赋值为l，表示著录对象为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“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电子资源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”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。</w:t>
            </w:r>
          </w:p>
        </w:tc>
      </w:tr>
      <w:tr w:rsidR="00057C28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057C28" w:rsidRPr="00E06C94" w:rsidRDefault="00057C28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0</w:t>
            </w:r>
            <w:r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35</w:t>
            </w:r>
          </w:p>
        </w:tc>
        <w:tc>
          <w:tcPr>
            <w:tcW w:w="1626" w:type="pct"/>
            <w:vAlign w:val="center"/>
          </w:tcPr>
          <w:p w:rsidR="00057C28" w:rsidRPr="00E06C94" w:rsidRDefault="00057C28" w:rsidP="00B868A5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课程标识号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057C28" w:rsidRPr="00E06C94" w:rsidRDefault="00057C28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057C28" w:rsidRPr="00E06C94" w:rsidRDefault="00057C28" w:rsidP="00CA3DB5">
            <w:pPr>
              <w:spacing w:line="360" w:lineRule="auto"/>
              <w:jc w:val="left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统一定长为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16位，含任务年4位（0-3字符位）、机构代码4位（4-7字符位）、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“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MOOC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”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4位大写字母（8-11字符位）、流水号4位（12-15字符位）。如：201</w:t>
            </w:r>
            <w:r w:rsidR="00CA3DB5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7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0000MOOC0001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3295A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101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0</w:t>
            </w:r>
            <w:r w:rsidR="00726E5B"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#</w:t>
            </w:r>
          </w:p>
        </w:tc>
        <w:tc>
          <w:tcPr>
            <w:tcW w:w="1626" w:type="pct"/>
            <w:vAlign w:val="center"/>
          </w:tcPr>
          <w:p w:rsidR="00705CF9" w:rsidRPr="00E06C94" w:rsidRDefault="00705CF9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声道语种</w:t>
            </w:r>
          </w:p>
          <w:p w:rsidR="00726E5B" w:rsidRPr="00E06C94" w:rsidRDefault="00705CF9" w:rsidP="00E06C94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@j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字幕语种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@a子字段著录声道语种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。</w:t>
            </w:r>
          </w:p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字幕语种与声道语种不同时，使用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@j子字段著录字幕语种。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102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##</w:t>
            </w:r>
          </w:p>
        </w:tc>
        <w:tc>
          <w:tcPr>
            <w:tcW w:w="1626" w:type="pct"/>
            <w:vAlign w:val="center"/>
          </w:tcPr>
          <w:p w:rsidR="00726E5B" w:rsidRPr="00E06C94" w:rsidRDefault="00705CF9" w:rsidP="00E06C94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@a国别</w:t>
            </w:r>
          </w:p>
          <w:p w:rsidR="00726E5B" w:rsidRPr="00E06C94" w:rsidRDefault="00705CF9" w:rsidP="00E06C94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@b地区代码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135##</w:t>
            </w:r>
          </w:p>
        </w:tc>
        <w:tc>
          <w:tcPr>
            <w:tcW w:w="1626" w:type="pct"/>
            <w:vAlign w:val="center"/>
          </w:tcPr>
          <w:p w:rsidR="00726E5B" w:rsidRPr="00E06C94" w:rsidRDefault="00705CF9" w:rsidP="00E06C94">
            <w:pPr>
              <w:spacing w:line="360" w:lineRule="auto"/>
              <w:jc w:val="left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电子资源编码数据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1D72C6" w:rsidP="0003295A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200</w:t>
            </w:r>
            <w:r w:rsidR="00705CF9"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1</w:t>
            </w:r>
            <w:r w:rsidR="00726E5B"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#</w:t>
            </w:r>
          </w:p>
        </w:tc>
        <w:tc>
          <w:tcPr>
            <w:tcW w:w="1626" w:type="pct"/>
            <w:vAlign w:val="center"/>
          </w:tcPr>
          <w:p w:rsidR="00705CF9" w:rsidRPr="00E06C94" w:rsidRDefault="001D72C6" w:rsidP="00617485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正题名</w:t>
            </w:r>
          </w:p>
          <w:p w:rsidR="00705CF9" w:rsidRPr="00E06C94" w:rsidRDefault="001D72C6" w:rsidP="00617485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@c其他责任者的正题名</w:t>
            </w:r>
          </w:p>
          <w:p w:rsidR="00705CF9" w:rsidRPr="00E06C94" w:rsidRDefault="001D72C6" w:rsidP="00617485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 xml:space="preserve">@d 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并列正题名</w:t>
            </w:r>
          </w:p>
          <w:p w:rsidR="00705CF9" w:rsidRPr="00E06C94" w:rsidRDefault="001D72C6" w:rsidP="00617485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 xml:space="preserve">@e 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其它题名信息</w:t>
            </w:r>
          </w:p>
          <w:p w:rsidR="00705CF9" w:rsidRPr="00E06C94" w:rsidRDefault="001D72C6" w:rsidP="00617485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@f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第一责任说明</w:t>
            </w:r>
          </w:p>
          <w:p w:rsidR="00705CF9" w:rsidRPr="00E06C94" w:rsidRDefault="001D72C6" w:rsidP="00617485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 xml:space="preserve">@g 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其他责任说明</w:t>
            </w:r>
          </w:p>
          <w:p w:rsidR="00705CF9" w:rsidRPr="00E06C94" w:rsidRDefault="001D72C6" w:rsidP="00617485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 xml:space="preserve">@h 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分辑（册）号</w:t>
            </w:r>
          </w:p>
          <w:p w:rsidR="00726E5B" w:rsidRPr="00E06C94" w:rsidRDefault="001D72C6" w:rsidP="00E06C94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 xml:space="preserve">@i 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分辑（册）名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26E5B" w:rsidRPr="00E06C94" w:rsidRDefault="001D72C6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@f</w:t>
            </w:r>
            <w:r w:rsidR="00726E5B"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子</w:t>
            </w:r>
            <w:r w:rsidR="009214CA"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字</w:t>
            </w:r>
            <w:r w:rsidR="00726E5B"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段著录主讲人，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必备。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lastRenderedPageBreak/>
              <w:t>210##</w:t>
            </w:r>
          </w:p>
        </w:tc>
        <w:tc>
          <w:tcPr>
            <w:tcW w:w="1626" w:type="pct"/>
            <w:vAlign w:val="center"/>
          </w:tcPr>
          <w:p w:rsidR="00705CF9" w:rsidRPr="00E06C94" w:rsidRDefault="00705CF9" w:rsidP="00953359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@e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制作地</w:t>
            </w:r>
          </w:p>
          <w:p w:rsidR="00705CF9" w:rsidRPr="00E06C94" w:rsidRDefault="00705CF9" w:rsidP="00953359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g制作者名称</w:t>
            </w:r>
          </w:p>
          <w:p w:rsidR="00726E5B" w:rsidRPr="00E06C94" w:rsidRDefault="00705CF9" w:rsidP="00E06C94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@h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制作时间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26E5B" w:rsidRPr="00E06C94" w:rsidRDefault="00705CF9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g子字段必备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215##</w:t>
            </w:r>
          </w:p>
        </w:tc>
        <w:tc>
          <w:tcPr>
            <w:tcW w:w="1626" w:type="pct"/>
            <w:vAlign w:val="center"/>
          </w:tcPr>
          <w:p w:rsidR="00705CF9" w:rsidRPr="00E06C94" w:rsidRDefault="00705CF9" w:rsidP="003736B8">
            <w:pPr>
              <w:spacing w:line="360" w:lineRule="auto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小节数量(小节时长）</w:t>
            </w:r>
          </w:p>
          <w:p w:rsidR="00726E5B" w:rsidRPr="00E06C94" w:rsidRDefault="002A7513" w:rsidP="00E06C94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@c其他形态细节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0E0647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在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@a子字段著录小节数量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和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小节时长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。</w:t>
            </w:r>
          </w:p>
          <w:p w:rsidR="00705CF9" w:rsidRPr="00E06C94" w:rsidRDefault="00705CF9" w:rsidP="000E0647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如果课程有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1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个小节，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著录格式为：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小节时长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。如：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@a34min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。</w:t>
            </w:r>
          </w:p>
          <w:p w:rsidR="00705CF9" w:rsidRPr="00E06C94" w:rsidRDefault="00705CF9" w:rsidP="000E0647">
            <w:pPr>
              <w:spacing w:line="360" w:lineRule="auto"/>
              <w:rPr>
                <w:rFonts w:ascii="仿宋_GB2312" w:eastAsia="仿宋_GB2312" w:hAnsi="黑体" w:cs="Arial"/>
                <w:bCs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如果课程有多个小节，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著录格式为：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小节数量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（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小节时长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）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，圆括号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为半角括号，括号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中各小节时长以半角逗号分隔。如：@a3节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(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15,18,16min）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281##</w:t>
            </w:r>
          </w:p>
        </w:tc>
        <w:tc>
          <w:tcPr>
            <w:tcW w:w="1626" w:type="pct"/>
            <w:vAlign w:val="center"/>
          </w:tcPr>
          <w:p w:rsidR="00705CF9" w:rsidRPr="00E06C94" w:rsidRDefault="00705CF9" w:rsidP="001E593D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内容形式</w:t>
            </w:r>
          </w:p>
          <w:p w:rsidR="00726E5B" w:rsidRPr="00E06C94" w:rsidRDefault="00705CF9" w:rsidP="00E06C94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@b内容限定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3F7CF8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取值依据《中华人民共和国国家标准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GB/T3469-2013》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。如：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281@a话语</w:t>
            </w:r>
          </w:p>
          <w:p w:rsidR="00705CF9" w:rsidRPr="00E06C94" w:rsidRDefault="00705CF9" w:rsidP="003F7CF8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281@a图像@b动态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282##</w:t>
            </w:r>
          </w:p>
        </w:tc>
        <w:tc>
          <w:tcPr>
            <w:tcW w:w="1626" w:type="pct"/>
            <w:vAlign w:val="center"/>
          </w:tcPr>
          <w:p w:rsidR="00726E5B" w:rsidRPr="00E06C94" w:rsidRDefault="00705CF9" w:rsidP="00E06C94">
            <w:pPr>
              <w:spacing w:line="360" w:lineRule="auto"/>
              <w:jc w:val="left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取值依据《中华人民共和国国家标准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GB/T3469-2013》。本项目中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固定赋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值为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“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电子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”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。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307##</w:t>
            </w:r>
          </w:p>
        </w:tc>
        <w:tc>
          <w:tcPr>
            <w:tcW w:w="1626" w:type="pct"/>
            <w:vAlign w:val="center"/>
          </w:tcPr>
          <w:p w:rsidR="00726E5B" w:rsidRPr="00E06C94" w:rsidRDefault="00705CF9" w:rsidP="00E06C94">
            <w:pPr>
              <w:spacing w:line="360" w:lineRule="auto"/>
              <w:jc w:val="left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载体形态附注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03295A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著录文件格式、分辨率等信息。应前置规范导语。</w:t>
            </w:r>
            <w:r w:rsidR="00E711D9"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发布级和保存级不同格式应重复本字段。著录时应先著录发布级格式，再著录保存级格式。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26E5B" w:rsidRPr="00E06C94" w:rsidRDefault="00705CF9" w:rsidP="00E06C94">
            <w:pPr>
              <w:tabs>
                <w:tab w:val="left" w:pos="301"/>
              </w:tabs>
              <w:spacing w:line="360" w:lineRule="auto"/>
              <w:ind w:firstLineChars="50" w:firstLine="120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310##</w:t>
            </w:r>
          </w:p>
        </w:tc>
        <w:tc>
          <w:tcPr>
            <w:tcW w:w="1626" w:type="pct"/>
            <w:vAlign w:val="center"/>
          </w:tcPr>
          <w:p w:rsidR="00726E5B" w:rsidRPr="00E06C94" w:rsidRDefault="00705CF9" w:rsidP="00E06C94">
            <w:pPr>
              <w:spacing w:line="360" w:lineRule="auto"/>
              <w:jc w:val="left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授权信息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著录授权日期、授权范围等版权信息。应前置规范导语。不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同类型信息应重复本字段。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lastRenderedPageBreak/>
              <w:t>314##</w:t>
            </w:r>
          </w:p>
        </w:tc>
        <w:tc>
          <w:tcPr>
            <w:tcW w:w="1626" w:type="pct"/>
            <w:vAlign w:val="center"/>
          </w:tcPr>
          <w:p w:rsidR="00726E5B" w:rsidRPr="00E06C94" w:rsidRDefault="00705CF9" w:rsidP="00E06C94">
            <w:pPr>
              <w:spacing w:line="360" w:lineRule="auto"/>
              <w:jc w:val="left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教师介绍信息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03295A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著录教师介绍。教师介绍中应包含姓名、性别、工作单位等基本信息，格式为“姓名，性别。简介”。多个教师应重复本字段。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1D72C6" w:rsidP="0003295A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32711</w:t>
            </w:r>
          </w:p>
        </w:tc>
        <w:tc>
          <w:tcPr>
            <w:tcW w:w="1626" w:type="pct"/>
            <w:vAlign w:val="center"/>
          </w:tcPr>
          <w:p w:rsidR="00726E5B" w:rsidRPr="00E06C94" w:rsidRDefault="00705CF9" w:rsidP="00E06C94">
            <w:pPr>
              <w:spacing w:line="360" w:lineRule="auto"/>
              <w:jc w:val="left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@a小节题名信息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著录小节题名信息。课程内有多节视频重复本字段，格式为：</w:t>
            </w:r>
          </w:p>
          <w:p w:rsidR="00705CF9" w:rsidRDefault="001D72C6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32711@</w:t>
            </w:r>
            <w:r w:rsidR="00726E5B"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a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第一节：小节题名</w:t>
            </w:r>
          </w:p>
          <w:p w:rsidR="00C337BF" w:rsidRPr="00C337BF" w:rsidRDefault="00C337BF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（或</w:t>
            </w:r>
            <w:r w:rsidR="00B5622D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32711</w:t>
            </w:r>
            <w:r w:rsidR="00B5622D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@a</w:t>
            </w:r>
            <w:r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“</w:t>
            </w:r>
            <w:r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课程名称（</w:t>
            </w:r>
            <w:r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一</w:t>
            </w:r>
            <w:r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）</w:t>
            </w:r>
            <w:r w:rsidR="00B5622D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”</w:t>
            </w:r>
            <w:r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）</w:t>
            </w:r>
          </w:p>
          <w:p w:rsidR="00705CF9" w:rsidRDefault="001D72C6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32711@</w:t>
            </w:r>
            <w:r w:rsidR="00726E5B"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a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第二节：小节题名</w:t>
            </w:r>
          </w:p>
          <w:p w:rsidR="00C337BF" w:rsidRPr="00E06C94" w:rsidRDefault="00C337BF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（或</w:t>
            </w:r>
            <w:r w:rsidR="00B5622D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32711@a</w:t>
            </w:r>
            <w:r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“</w:t>
            </w:r>
            <w:r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课程名称</w:t>
            </w:r>
            <w:r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二</w:t>
            </w:r>
            <w:r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）</w:t>
            </w:r>
            <w:r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”</w:t>
            </w:r>
            <w:r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）</w:t>
            </w:r>
          </w:p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...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330##</w:t>
            </w:r>
          </w:p>
        </w:tc>
        <w:tc>
          <w:tcPr>
            <w:tcW w:w="1626" w:type="pct"/>
            <w:vAlign w:val="center"/>
          </w:tcPr>
          <w:p w:rsidR="00726E5B" w:rsidRPr="00E06C94" w:rsidRDefault="00705CF9" w:rsidP="00E06C94">
            <w:pPr>
              <w:spacing w:line="360" w:lineRule="auto"/>
              <w:jc w:val="left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课程简介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722050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著录课程简介。字数控制在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100-150字。多语种的课程简介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应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重复本字段。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337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##</w:t>
            </w:r>
          </w:p>
        </w:tc>
        <w:tc>
          <w:tcPr>
            <w:tcW w:w="1626" w:type="pct"/>
            <w:vAlign w:val="center"/>
          </w:tcPr>
          <w:p w:rsidR="00705CF9" w:rsidRPr="00E06C94" w:rsidRDefault="00705CF9" w:rsidP="00B43319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系统需求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4D107A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固定赋值“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通过Internet检索”。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1D72C6" w:rsidP="0003295A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6--</w:t>
            </w:r>
          </w:p>
        </w:tc>
        <w:tc>
          <w:tcPr>
            <w:tcW w:w="1626" w:type="pct"/>
            <w:vAlign w:val="center"/>
          </w:tcPr>
          <w:p w:rsidR="00726E5B" w:rsidRPr="009B021A" w:rsidRDefault="009B021A" w:rsidP="007C5E11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黑体" w:cs="Arial"/>
                <w:color w:val="000000" w:themeColor="text1"/>
                <w:kern w:val="0"/>
                <w:sz w:val="24"/>
                <w:szCs w:val="24"/>
              </w:rPr>
            </w:pPr>
            <w:r w:rsidRPr="009B021A">
              <w:rPr>
                <w:rFonts w:ascii="仿宋_GB2312" w:eastAsia="仿宋_GB2312" w:hAnsi="黑体" w:cs="Arial" w:hint="eastAsia"/>
                <w:color w:val="000000" w:themeColor="text1"/>
                <w:kern w:val="0"/>
                <w:sz w:val="24"/>
                <w:szCs w:val="24"/>
              </w:rPr>
              <w:t>所有字段及子字段按需著录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主题标引与分类标引均为必备著录内容。</w:t>
            </w:r>
          </w:p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主题标引可选择相应的主题词或非控主题词字段。</w:t>
            </w:r>
          </w:p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分类标引应选择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690字段，按照中国图书馆分类法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（五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版）进行标引。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3295A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lastRenderedPageBreak/>
              <w:t>701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#0</w:t>
            </w:r>
          </w:p>
        </w:tc>
        <w:tc>
          <w:tcPr>
            <w:tcW w:w="1626" w:type="pct"/>
            <w:vAlign w:val="center"/>
          </w:tcPr>
          <w:p w:rsidR="00705CF9" w:rsidRPr="00E06C94" w:rsidRDefault="00705CF9" w:rsidP="006D644B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个人主讲人名称</w:t>
            </w:r>
          </w:p>
          <w:p w:rsidR="00705CF9" w:rsidRPr="00E06C94" w:rsidRDefault="00705CF9" w:rsidP="006D644B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@c名称附加</w:t>
            </w:r>
          </w:p>
          <w:p w:rsidR="00726E5B" w:rsidRPr="00E06C94" w:rsidRDefault="00705CF9" w:rsidP="00E06C94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@4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2025" w:type="pct"/>
            <w:shd w:val="clear" w:color="auto" w:fill="auto"/>
          </w:tcPr>
          <w:p w:rsidR="00726E5B" w:rsidRPr="00E06C94" w:rsidRDefault="00705CF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@c子字段著录主讲人的国别、民族等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信息。</w:t>
            </w:r>
          </w:p>
          <w:p w:rsidR="00726E5B" w:rsidRPr="00E06C94" w:rsidRDefault="00705CF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@4子字段所著责任方式固定赋值为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“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主讲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”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。</w:t>
            </w:r>
          </w:p>
          <w:p w:rsidR="00726E5B" w:rsidRPr="00E06C94" w:rsidRDefault="00705CF9" w:rsidP="007C5E11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例：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@c(</w:t>
            </w:r>
            <w:r w:rsidRPr="009B021A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藏族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)</w:t>
            </w: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班班多杰</w:t>
            </w: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@4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主讲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3295A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71102</w:t>
            </w:r>
          </w:p>
        </w:tc>
        <w:tc>
          <w:tcPr>
            <w:tcW w:w="1626" w:type="pct"/>
            <w:vAlign w:val="center"/>
          </w:tcPr>
          <w:p w:rsidR="00705CF9" w:rsidRPr="00E06C94" w:rsidRDefault="00705CF9" w:rsidP="00705CF9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团体主讲人名称</w:t>
            </w:r>
          </w:p>
          <w:p w:rsidR="00705CF9" w:rsidRPr="00E06C94" w:rsidRDefault="00705CF9" w:rsidP="00705CF9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@4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F61EB3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本字段著录团体名称。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@4子字段所著责任方式固定赋值为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“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主讲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”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。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3295A">
            <w:pPr>
              <w:spacing w:line="360" w:lineRule="auto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801#0</w:t>
            </w:r>
          </w:p>
        </w:tc>
        <w:tc>
          <w:tcPr>
            <w:tcW w:w="1626" w:type="pct"/>
            <w:vAlign w:val="center"/>
          </w:tcPr>
          <w:p w:rsidR="00705CF9" w:rsidRPr="00E06C94" w:rsidRDefault="00705CF9" w:rsidP="00705CF9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国家</w:t>
            </w:r>
          </w:p>
          <w:p w:rsidR="00726E5B" w:rsidRPr="00E06C94" w:rsidRDefault="00705CF9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</w:t>
            </w:r>
            <w:r w:rsidR="00975906"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b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机构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F61EB3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@b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子字段著录编制数据机构的中文全称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3295A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856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4#</w:t>
            </w:r>
          </w:p>
        </w:tc>
        <w:tc>
          <w:tcPr>
            <w:tcW w:w="1626" w:type="pct"/>
            <w:vAlign w:val="center"/>
          </w:tcPr>
          <w:p w:rsidR="00705CF9" w:rsidRPr="00E06C94" w:rsidRDefault="00705CF9" w:rsidP="00520FB9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@u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发布的</w:t>
            </w: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URL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地址</w:t>
            </w:r>
          </w:p>
          <w:p w:rsidR="00726E5B" w:rsidRPr="00E06C94" w:rsidRDefault="00705CF9" w:rsidP="00E06C94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@9 CDOI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已发布的资源应在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@u子字段著录发布地址。</w:t>
            </w:r>
          </w:p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已注册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CDOI的资源应在@9子字段著录CDOI。</w:t>
            </w:r>
          </w:p>
        </w:tc>
      </w:tr>
    </w:tbl>
    <w:p w:rsidR="00726E5B" w:rsidRPr="00E06C94" w:rsidRDefault="00726E5B" w:rsidP="00E06C94">
      <w:pPr>
        <w:spacing w:line="360" w:lineRule="auto"/>
      </w:pPr>
      <w:r w:rsidRPr="00E06C94">
        <w:rPr>
          <w:rFonts w:ascii="仿宋_GB2312" w:eastAsia="仿宋_GB2312" w:hAnsi="Times New Roman" w:hint="eastAsia"/>
          <w:color w:val="000000"/>
          <w:sz w:val="24"/>
          <w:szCs w:val="24"/>
        </w:rPr>
        <w:t>备注：其余未列字段参考《新版中国机读目录格式使用手册》</w:t>
      </w:r>
    </w:p>
    <w:p w:rsidR="00361759" w:rsidRPr="00E06C94" w:rsidRDefault="00361759" w:rsidP="00674E39">
      <w:pPr>
        <w:pStyle w:val="a7"/>
        <w:numPr>
          <w:ilvl w:val="0"/>
          <w:numId w:val="8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元数据样例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5"/>
        <w:gridCol w:w="7527"/>
      </w:tblGrid>
      <w:tr w:rsidR="0074430A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74430A" w:rsidRPr="00E06C94" w:rsidRDefault="00E74001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000</w:t>
            </w:r>
          </w:p>
        </w:tc>
        <w:tc>
          <w:tcPr>
            <w:tcW w:w="4416" w:type="pct"/>
            <w:shd w:val="clear" w:color="auto" w:fill="auto"/>
            <w:hideMark/>
          </w:tcPr>
          <w:p w:rsidR="0074430A" w:rsidRPr="00E06C94" w:rsidRDefault="0033655B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宋体" w:eastAsia="宋体" w:cs="宋体"/>
                <w:color w:val="000000"/>
                <w:kern w:val="0"/>
                <w:sz w:val="24"/>
                <w:szCs w:val="24"/>
                <w:lang w:val="zh-CN"/>
              </w:rPr>
              <w:t>02972n</w:t>
            </w:r>
            <w:r w:rsidRPr="00E06C94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  <w:lang w:val="zh-CN"/>
              </w:rPr>
              <w:t>l</w:t>
            </w:r>
            <w:r w:rsidRPr="00E06C94">
              <w:rPr>
                <w:rFonts w:ascii="宋体" w:eastAsia="宋体" w:cs="宋体"/>
                <w:color w:val="000000"/>
                <w:kern w:val="0"/>
                <w:sz w:val="24"/>
                <w:szCs w:val="24"/>
                <w:lang w:val="zh-CN"/>
              </w:rPr>
              <w:t>m0 2200373450</w:t>
            </w:r>
          </w:p>
        </w:tc>
      </w:tr>
      <w:tr w:rsidR="00E9471A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</w:tcPr>
          <w:p w:rsidR="00E9471A" w:rsidRPr="00E06C94" w:rsidRDefault="00E9471A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001</w:t>
            </w:r>
          </w:p>
        </w:tc>
        <w:tc>
          <w:tcPr>
            <w:tcW w:w="4416" w:type="pct"/>
            <w:shd w:val="clear" w:color="auto" w:fill="auto"/>
          </w:tcPr>
          <w:p w:rsidR="00E9471A" w:rsidRPr="00E06C94" w:rsidRDefault="00132C70" w:rsidP="00361759">
            <w:pPr>
              <w:widowControl/>
              <w:spacing w:line="360" w:lineRule="auto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  <w:lang w:val="zh-CN"/>
              </w:rPr>
              <w:t>002347490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9351B1" w:rsidP="009351B1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20150000MOOC0215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100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|a20150319d2010    em y0chiy50      ea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1010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|achi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102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|aCN|b110000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135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|avrcna---</w:t>
            </w:r>
            <w:r w:rsidR="000E337B"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u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unuu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2001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阅读的力量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|f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朱永新主讲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210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|e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北京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|g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国家图书馆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|h2010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215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F652A5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|a4节</w:t>
            </w:r>
            <w:r w:rsidR="004D107A"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(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20,18,20,16min</w:t>
            </w:r>
            <w:r w:rsidR="004D107A"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)</w:t>
            </w:r>
            <w:r w:rsidR="001D72C6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|c</w:t>
            </w:r>
            <w:r w:rsidR="00726E5B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彩色，有声</w:t>
            </w:r>
          </w:p>
        </w:tc>
      </w:tr>
      <w:tr w:rsidR="00361759" w:rsidRPr="00E06C94" w:rsidTr="000E0647">
        <w:trPr>
          <w:trHeight w:val="397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281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话语</w:t>
            </w:r>
          </w:p>
        </w:tc>
      </w:tr>
      <w:tr w:rsidR="00361759" w:rsidRPr="00E06C94" w:rsidTr="000E0647">
        <w:trPr>
          <w:trHeight w:val="397"/>
          <w:jc w:val="center"/>
        </w:trPr>
        <w:tc>
          <w:tcPr>
            <w:tcW w:w="584" w:type="pct"/>
            <w:shd w:val="clear" w:color="auto" w:fill="auto"/>
            <w:noWrap/>
            <w:vAlign w:val="center"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281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图像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|b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动态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lastRenderedPageBreak/>
              <w:t>282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电子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307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C27174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分辨率：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720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×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576</w:t>
            </w:r>
            <w:r w:rsidR="00C27174"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；</w:t>
            </w:r>
            <w:r w:rsidR="004D107A"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格式：</w:t>
            </w:r>
            <w:r w:rsidR="004D107A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MP4</w:t>
            </w:r>
            <w:r w:rsidR="00C27174"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；</w:t>
            </w:r>
            <w:r w:rsidR="00726E5B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视频码率：1500Kbps；视频编码格</w:t>
            </w:r>
            <w:r w:rsidR="00726E5B" w:rsidRPr="009B021A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式：AVC；音频编码格式：AAC；</w:t>
            </w:r>
            <w:r w:rsidR="00726E5B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音频码率：320Kbps；音频采样率：48.0KHz；存储量：第一节为254MB，第二节为264MB，第三节271MB,第四节272MB</w:t>
            </w:r>
          </w:p>
        </w:tc>
      </w:tr>
      <w:tr w:rsidR="009008A1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008A1" w:rsidRPr="00E06C94" w:rsidRDefault="001D72C6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307##</w:t>
            </w:r>
          </w:p>
        </w:tc>
        <w:tc>
          <w:tcPr>
            <w:tcW w:w="4416" w:type="pct"/>
            <w:shd w:val="clear" w:color="auto" w:fill="auto"/>
            <w:hideMark/>
          </w:tcPr>
          <w:p w:rsidR="009008A1" w:rsidRPr="00E06C94" w:rsidRDefault="001D72C6" w:rsidP="00C27174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分辨率：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720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×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576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；格式：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MPG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；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视频码率：</w:t>
            </w:r>
            <w:r w:rsidR="00726E5B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7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500Kbps；视频编码格式：</w:t>
            </w:r>
            <w:r w:rsidR="00726E5B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MPEG-2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；音频编码格式：</w:t>
            </w:r>
            <w:r w:rsidR="00726E5B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MP2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；音频码率：</w:t>
            </w:r>
            <w:r w:rsidR="00726E5B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384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Kbps；音频采样率：48.0KHz；存储量：第一节为</w:t>
            </w:r>
            <w:r w:rsidR="00726E5B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270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MB，第二节为</w:t>
            </w:r>
            <w:r w:rsidR="00726E5B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280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MB，第三节</w:t>
            </w:r>
            <w:r w:rsidR="00726E5B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290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MB,第四节</w:t>
            </w:r>
            <w:r w:rsidR="00726E5B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291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MB</w:t>
            </w:r>
          </w:p>
        </w:tc>
      </w:tr>
      <w:tr w:rsidR="00361759" w:rsidRPr="00E06C94" w:rsidTr="004D107A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310</w:t>
            </w:r>
            <w:r w:rsidR="00000A90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 xml:space="preserve">|a 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授权日期：永久授权</w:t>
            </w:r>
          </w:p>
        </w:tc>
      </w:tr>
      <w:tr w:rsidR="00361759" w:rsidRPr="00E06C94" w:rsidTr="004D107A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310</w:t>
            </w:r>
            <w:r w:rsidR="00000A90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 xml:space="preserve">|a 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授权范围：互联网使用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314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|a朱永新，男</w:t>
            </w:r>
            <w:r w:rsidR="00A33963"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。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汉族，1958年8月生，江苏大丰人，研究生，博士，教授。现任全国政协常委、民进中央副主席、苏州市人民政府副市长、中国教育学会副会长、教育部教师教育专家委员会委员。主要著作有《朱永新教育文集》（10卷）、《改变，从阅读开始》、《新教育之思》、《写在新教育的边上》等，台湾《本土心理学研究》顾问，主编《当代日本教育丛书》等30余种，并主持《新世纪教育文库》的编选与出版工作。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1D72C6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32711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1D72C6" w:rsidP="00D240D4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第一节：世界读书日的由来及其主旨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1D72C6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32711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1D72C6" w:rsidP="00D240D4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第二节：阅读与知识积累、精神成长、经济发展及文化传承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1D72C6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32711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1D72C6" w:rsidP="00D240D4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第三节：阅读与政治文明及社会和谐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1D72C6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32711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1D72C6" w:rsidP="00D240D4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第四节：阅读与教育生活、城市品质及民族竞争力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330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722050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首先对世界读书日的由来及其主旨进行了简要的介绍，并就国家读书日的设置提出了建设性的建议。从九个方面重点分析了阅读给人们带来的各种益处：阅读与知识积累；阅读与精神成长；阅读与经济发展；阅读与文化传承；阅读与政治文明；阅读与社会和谐；阅读与教育生活；阅读与城市品质；阅读与民族竞争力。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337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通过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Internet检索</w:t>
            </w:r>
          </w:p>
        </w:tc>
      </w:tr>
      <w:tr w:rsidR="00361759" w:rsidRPr="00E06C94" w:rsidTr="000E0647">
        <w:trPr>
          <w:trHeight w:val="11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6060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</w:t>
            </w:r>
          </w:p>
        </w:tc>
        <w:tc>
          <w:tcPr>
            <w:tcW w:w="4416" w:type="pct"/>
            <w:shd w:val="clear" w:color="auto" w:fill="auto"/>
            <w:hideMark/>
          </w:tcPr>
          <w:p w:rsidR="00726E5B" w:rsidRPr="00E06C94" w:rsidRDefault="00361759" w:rsidP="00E06C94">
            <w:pPr>
              <w:widowControl/>
              <w:spacing w:line="360" w:lineRule="auto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读书方法</w:t>
            </w:r>
          </w:p>
        </w:tc>
      </w:tr>
      <w:tr w:rsidR="00361759" w:rsidRPr="00E06C94" w:rsidTr="00E06C94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</w:tcPr>
          <w:p w:rsidR="00726E5B" w:rsidRPr="00E06C94" w:rsidRDefault="00361759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610</w:t>
            </w:r>
            <w:r w:rsidR="00EE5F00"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0#</w:t>
            </w:r>
          </w:p>
        </w:tc>
        <w:tc>
          <w:tcPr>
            <w:tcW w:w="4416" w:type="pct"/>
            <w:shd w:val="clear" w:color="auto" w:fill="auto"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阅读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世界读书日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lastRenderedPageBreak/>
              <w:t>690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|aG792|v5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701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朱永新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|4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主讲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801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|aCN|b</w:t>
            </w:r>
            <w:r w:rsidR="00737DB7"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国家图书馆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8564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</w:t>
            </w:r>
          </w:p>
        </w:tc>
        <w:tc>
          <w:tcPr>
            <w:tcW w:w="4416" w:type="pct"/>
            <w:shd w:val="clear" w:color="auto" w:fill="auto"/>
            <w:noWrap/>
            <w:hideMark/>
          </w:tcPr>
          <w:p w:rsidR="00361759" w:rsidRPr="00E06C94" w:rsidRDefault="00361759" w:rsidP="00ED76A6">
            <w:pPr>
              <w:widowControl/>
              <w:spacing w:line="360" w:lineRule="auto"/>
              <w:jc w:val="left"/>
              <w:rPr>
                <w:rFonts w:ascii="仿宋_GB2312" w:eastAsia="仿宋_GB2312" w:hAnsi="黑体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|uhttp://open.nlc.cn/live/346249 |9 108.ndlc.2.1100009031010001/T7F9.QTVAW1106080933</w:t>
            </w:r>
          </w:p>
        </w:tc>
      </w:tr>
    </w:tbl>
    <w:p w:rsidR="003C2AEA" w:rsidRPr="00E06C94" w:rsidRDefault="003C2AEA" w:rsidP="003C2AEA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E06C94">
        <w:rPr>
          <w:rFonts w:ascii="仿宋_GB2312" w:eastAsia="仿宋_GB2312" w:hint="eastAsia"/>
          <w:b/>
          <w:sz w:val="28"/>
          <w:szCs w:val="28"/>
        </w:rPr>
        <w:t>二、对象数据加工</w:t>
      </w:r>
    </w:p>
    <w:p w:rsidR="00726E5B" w:rsidRPr="00E06C94" w:rsidRDefault="00726E5B" w:rsidP="00E06C94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/>
          <w:b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 w:themeColor="text1"/>
          <w:sz w:val="28"/>
          <w:szCs w:val="28"/>
        </w:rPr>
        <w:t>视频与音频信号源指标</w:t>
      </w:r>
    </w:p>
    <w:p w:rsidR="00726E5B" w:rsidRPr="00E06C94" w:rsidRDefault="00726E5B" w:rsidP="00E06C94">
      <w:pPr>
        <w:pStyle w:val="a7"/>
        <w:numPr>
          <w:ilvl w:val="0"/>
          <w:numId w:val="25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t>视频信号源</w:t>
      </w:r>
    </w:p>
    <w:p w:rsidR="00726E5B" w:rsidRPr="00E06C94" w:rsidRDefault="00726E5B" w:rsidP="00E06C94">
      <w:pPr>
        <w:pStyle w:val="a7"/>
        <w:numPr>
          <w:ilvl w:val="0"/>
          <w:numId w:val="26"/>
        </w:numPr>
        <w:spacing w:line="360" w:lineRule="auto"/>
        <w:ind w:firstLineChars="0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全片图像同步性能稳定，无失步现象，播放流畅，图像无抖动跳跃，色彩无突变，编辑点处图像稳定</w:t>
      </w:r>
      <w:r w:rsidR="0026203D"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。</w:t>
      </w:r>
    </w:p>
    <w:p w:rsidR="00726E5B" w:rsidRPr="00E06C94" w:rsidRDefault="00726E5B" w:rsidP="00E06C94">
      <w:pPr>
        <w:pStyle w:val="a7"/>
        <w:numPr>
          <w:ilvl w:val="0"/>
          <w:numId w:val="26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图像信噪比不低于55dB，无明显杂波</w:t>
      </w:r>
      <w:r w:rsidR="0026203D"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。</w:t>
      </w:r>
    </w:p>
    <w:p w:rsidR="00726E5B" w:rsidRPr="00E06C94" w:rsidRDefault="00726E5B" w:rsidP="00E06C94">
      <w:pPr>
        <w:pStyle w:val="a7"/>
        <w:numPr>
          <w:ilvl w:val="0"/>
          <w:numId w:val="26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白平衡正确，无明显偏色</w:t>
      </w:r>
      <w:r w:rsidR="0026203D"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。</w:t>
      </w:r>
    </w:p>
    <w:p w:rsidR="00726E5B" w:rsidRPr="00E06C94" w:rsidRDefault="00F71A1A" w:rsidP="00E06C94">
      <w:pPr>
        <w:pStyle w:val="a7"/>
        <w:numPr>
          <w:ilvl w:val="0"/>
          <w:numId w:val="25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t>音频信号源</w:t>
      </w:r>
    </w:p>
    <w:p w:rsidR="00726E5B" w:rsidRPr="00E06C94" w:rsidRDefault="00726E5B" w:rsidP="00E06C94">
      <w:pPr>
        <w:pStyle w:val="a7"/>
        <w:numPr>
          <w:ilvl w:val="0"/>
          <w:numId w:val="27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音量电平应保持在-20dB至0dB之间</w:t>
      </w:r>
      <w:r w:rsidR="0026203D"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。</w:t>
      </w:r>
    </w:p>
    <w:p w:rsidR="00C913DC" w:rsidRPr="00E06C94" w:rsidRDefault="00726E5B" w:rsidP="00C913DC">
      <w:pPr>
        <w:pStyle w:val="a7"/>
        <w:numPr>
          <w:ilvl w:val="0"/>
          <w:numId w:val="27"/>
        </w:numPr>
        <w:ind w:firstLineChars="0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音频信噪比不低于48db</w:t>
      </w:r>
      <w:r w:rsidR="0026203D"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。</w:t>
      </w:r>
    </w:p>
    <w:p w:rsidR="00726E5B" w:rsidRPr="00E06C94" w:rsidRDefault="00726E5B" w:rsidP="00E06C94">
      <w:pPr>
        <w:pStyle w:val="a7"/>
        <w:numPr>
          <w:ilvl w:val="0"/>
          <w:numId w:val="27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声音和画面同步，音频播放流畅，无交流声或其他杂音等缺陷</w:t>
      </w:r>
      <w:r w:rsidR="0026203D"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。</w:t>
      </w:r>
    </w:p>
    <w:p w:rsidR="00726E5B" w:rsidRPr="00E06C94" w:rsidRDefault="00726E5B" w:rsidP="00E06C94">
      <w:pPr>
        <w:pStyle w:val="a7"/>
        <w:numPr>
          <w:ilvl w:val="0"/>
          <w:numId w:val="27"/>
        </w:numPr>
        <w:ind w:firstLineChars="0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伴音清晰、饱满、圆润，无失真、噪声杂音干扰、音量忽大忽小现象</w:t>
      </w:r>
      <w:r w:rsidR="0026203D"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。</w:t>
      </w:r>
    </w:p>
    <w:p w:rsidR="003C2AEA" w:rsidRPr="00E06C94" w:rsidRDefault="003C2AEA" w:rsidP="00674E39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视频封装及技术参数</w:t>
      </w:r>
    </w:p>
    <w:p w:rsidR="003C2AEA" w:rsidRPr="00E06C94" w:rsidRDefault="003C2AEA" w:rsidP="00674E39">
      <w:pPr>
        <w:pStyle w:val="a7"/>
        <w:numPr>
          <w:ilvl w:val="0"/>
          <w:numId w:val="4"/>
        </w:numPr>
        <w:tabs>
          <w:tab w:val="left" w:pos="0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保存级采用MPEG-2编码，服务级采用H.264编码。</w:t>
      </w:r>
    </w:p>
    <w:p w:rsidR="003C2AEA" w:rsidRPr="00E06C94" w:rsidRDefault="003C2AEA" w:rsidP="00674E39">
      <w:pPr>
        <w:pStyle w:val="a7"/>
        <w:numPr>
          <w:ilvl w:val="0"/>
          <w:numId w:val="4"/>
        </w:numPr>
        <w:tabs>
          <w:tab w:val="left" w:pos="567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保存级视频采用MPG或M2P或AVI格式封装；服务级视频采用MP4格式封装。</w:t>
      </w:r>
    </w:p>
    <w:p w:rsidR="003C2AEA" w:rsidRPr="00E06C94" w:rsidRDefault="003C2AEA" w:rsidP="00674E39">
      <w:pPr>
        <w:pStyle w:val="a7"/>
        <w:numPr>
          <w:ilvl w:val="0"/>
          <w:numId w:val="4"/>
        </w:numPr>
        <w:tabs>
          <w:tab w:val="left" w:pos="0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视频码率：保存级标清视频的固定码率为7.5Mbps左右，高清视频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lastRenderedPageBreak/>
        <w:t xml:space="preserve">的固定码率为25Mbps左右，码率浮动不超过10%；服务级视频的固定码率不低于1.5Mbps。 </w:t>
      </w:r>
    </w:p>
    <w:p w:rsidR="003C2AEA" w:rsidRPr="00E06C94" w:rsidRDefault="003C2AEA" w:rsidP="00674E39">
      <w:pPr>
        <w:pStyle w:val="a7"/>
        <w:numPr>
          <w:ilvl w:val="0"/>
          <w:numId w:val="4"/>
        </w:numPr>
        <w:tabs>
          <w:tab w:val="left" w:pos="567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视频分辨率：保存级标清视频设定为720×576，高清视频设定为1920×1080；服务级标清视频设定为720×576，高清视频设定为不低于1280×720。</w:t>
      </w:r>
    </w:p>
    <w:p w:rsidR="003C2AEA" w:rsidRPr="00E06C94" w:rsidRDefault="003C2AEA" w:rsidP="00674E39">
      <w:pPr>
        <w:pStyle w:val="a7"/>
        <w:numPr>
          <w:ilvl w:val="0"/>
          <w:numId w:val="4"/>
        </w:numPr>
        <w:tabs>
          <w:tab w:val="left" w:pos="567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视频画幅宽高比：保存级和服务级标清视频选定4:3；高清视频选定16:9。</w:t>
      </w:r>
    </w:p>
    <w:p w:rsidR="003C2AEA" w:rsidRPr="00E06C94" w:rsidRDefault="003C2AEA" w:rsidP="00674E39">
      <w:pPr>
        <w:pStyle w:val="a7"/>
        <w:numPr>
          <w:ilvl w:val="0"/>
          <w:numId w:val="4"/>
        </w:numPr>
        <w:tabs>
          <w:tab w:val="left" w:pos="567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视频帧率：所有视频帧率为25帧/秒。</w:t>
      </w:r>
    </w:p>
    <w:p w:rsidR="003C2AEA" w:rsidRPr="00E06C94" w:rsidRDefault="003C2AEA" w:rsidP="00674E39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音频压缩格式及技术参数</w:t>
      </w:r>
    </w:p>
    <w:p w:rsidR="003C2AEA" w:rsidRPr="00E06C94" w:rsidRDefault="003C2AEA" w:rsidP="00674E39">
      <w:pPr>
        <w:pStyle w:val="a7"/>
        <w:numPr>
          <w:ilvl w:val="0"/>
          <w:numId w:val="5"/>
        </w:numPr>
        <w:tabs>
          <w:tab w:val="left" w:pos="567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保存级采用PCM或MP2编码；服务级采用MP3、AAC编码。</w:t>
      </w:r>
    </w:p>
    <w:p w:rsidR="003C2AEA" w:rsidRPr="00E06C94" w:rsidRDefault="003C2AEA" w:rsidP="00674E39">
      <w:pPr>
        <w:pStyle w:val="a7"/>
        <w:numPr>
          <w:ilvl w:val="0"/>
          <w:numId w:val="5"/>
        </w:numPr>
        <w:tabs>
          <w:tab w:val="left" w:pos="567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采样率48KHz。</w:t>
      </w:r>
    </w:p>
    <w:p w:rsidR="003C2AEA" w:rsidRPr="00E06C94" w:rsidRDefault="003C2AEA" w:rsidP="00674E39">
      <w:pPr>
        <w:pStyle w:val="a7"/>
        <w:numPr>
          <w:ilvl w:val="0"/>
          <w:numId w:val="5"/>
        </w:numPr>
        <w:tabs>
          <w:tab w:val="left" w:pos="567"/>
          <w:tab w:val="left" w:pos="709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保存级若采用MP2编码，</w:t>
      </w:r>
      <w:r w:rsidR="00A74FB7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音频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码率不小于384Kbps；服务级音频码率为320Kbps(恒定)。</w:t>
      </w:r>
    </w:p>
    <w:p w:rsidR="003C2AEA" w:rsidRPr="00E06C94" w:rsidRDefault="003C2AEA" w:rsidP="00674E39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字幕要求</w:t>
      </w:r>
    </w:p>
    <w:p w:rsidR="003C2AEA" w:rsidRPr="00E06C94" w:rsidRDefault="003C2AEA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字幕行数要求：每屏只有一行字幕。</w:t>
      </w:r>
    </w:p>
    <w:p w:rsidR="003C2AEA" w:rsidRPr="00E06C94" w:rsidRDefault="003C2AEA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字幕字数要求：画幅比为4:3的，每行不超过15个字；画幅比为16：9的，每行不超过20个字。</w:t>
      </w:r>
    </w:p>
    <w:p w:rsidR="003C2AEA" w:rsidRPr="00E06C94" w:rsidRDefault="00EC660F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字幕的位置：</w:t>
      </w:r>
      <w:r w:rsidR="003C2A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保持每屏字幕出现位置一致。</w:t>
      </w:r>
    </w:p>
    <w:p w:rsidR="003C2AEA" w:rsidRPr="00E06C94" w:rsidRDefault="003C2AEA" w:rsidP="00674E39">
      <w:pPr>
        <w:pStyle w:val="a7"/>
        <w:numPr>
          <w:ilvl w:val="0"/>
          <w:numId w:val="6"/>
        </w:numPr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字幕时间要求:字幕时间与视频、音频的同步性误差应小于0.5秒;</w:t>
      </w:r>
      <w:r w:rsidR="00722050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每个</w:t>
      </w:r>
      <w:r w:rsidR="00722050" w:rsidRPr="00E06C94">
        <w:rPr>
          <w:rFonts w:ascii="仿宋_GB2312" w:eastAsia="仿宋_GB2312" w:hAnsi="Times New Roman"/>
          <w:color w:val="000000"/>
          <w:sz w:val="28"/>
          <w:szCs w:val="28"/>
        </w:rPr>
        <w:t>课程的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视频存在同步性误差的字幕不应超过10行。</w:t>
      </w:r>
    </w:p>
    <w:p w:rsidR="003C2AEA" w:rsidRPr="00E06C94" w:rsidRDefault="00EC660F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字幕文字要求</w:t>
      </w:r>
      <w:r w:rsidR="003C2A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：字幕文字编码格式为Unicode（UTF-8）;字幕要使用符合国家标准的规范字，不出现繁体字、异体字(国家规定的除外)、</w:t>
      </w:r>
      <w:r w:rsidR="003C2A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lastRenderedPageBreak/>
        <w:t>错别字；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字幕的字体、大小、色彩搭配、摆放位置、停留时间、出入屏方式力求与其他要素（画面、音乐）配合适当，不能破坏原有画面</w:t>
      </w:r>
      <w:r w:rsidR="003C2A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</w:p>
    <w:p w:rsidR="003C2AEA" w:rsidRPr="00E06C94" w:rsidRDefault="003C2AEA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字幕中标点符号：字幕中标点符号的使用必须规范</w:t>
      </w:r>
      <w:r w:rsidR="00CE36FD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  <w:r w:rsidR="00726E5B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表示语气停顿的标点均用空格代替。人名和书名中的标点符号、具有特殊含意词语的引号可以保留。</w:t>
      </w:r>
      <w:r w:rsidR="001D72C6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所有标点及空格均使用全角</w:t>
      </w:r>
      <w:r w:rsidR="00726E5B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格式</w:t>
      </w:r>
      <w:r w:rsidR="001D72C6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</w:p>
    <w:p w:rsidR="003C2AEA" w:rsidRPr="00E06C94" w:rsidRDefault="00EC660F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字幕的断句</w:t>
      </w:r>
      <w:r w:rsidR="003C2A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：不简单按照字数断句，以内容为断句依据。</w:t>
      </w:r>
    </w:p>
    <w:p w:rsidR="003C2AEA" w:rsidRPr="00E06C94" w:rsidRDefault="003C2AEA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字幕中尽量以文本文字呈现。不宜用文本文字呈现的、且在视频画面中已经通过PPT等方式显示清楚的，</w:t>
      </w:r>
      <w:r w:rsidR="006D226F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例如数学公式，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可以不加该行字幕。</w:t>
      </w:r>
    </w:p>
    <w:p w:rsidR="00722050" w:rsidRPr="00E06C94" w:rsidRDefault="00722050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需提供独立的srt格式字幕文件。</w:t>
      </w:r>
    </w:p>
    <w:p w:rsidR="003C2AEA" w:rsidRPr="00E06C94" w:rsidRDefault="003C2AEA" w:rsidP="00674E39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封面图要求</w:t>
      </w:r>
    </w:p>
    <w:p w:rsidR="00726E5B" w:rsidRPr="00E06C94" w:rsidRDefault="00F32BBC" w:rsidP="00E06C94">
      <w:pPr>
        <w:pStyle w:val="a7"/>
        <w:tabs>
          <w:tab w:val="left" w:pos="993"/>
        </w:tabs>
        <w:spacing w:line="360" w:lineRule="auto"/>
        <w:ind w:firstLineChars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封面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图主要用于在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发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布时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的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页面展示。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须</w:t>
      </w:r>
      <w:r w:rsidR="003C2A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根据课程主题内容设计静态封面图。封面图要求能够涵盖课程主题并具有美观性，包含课程名称和教师信息。</w:t>
      </w:r>
      <w:r w:rsidR="00304E85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课程名称应与元数据200字段@a正题名保持一致。</w:t>
      </w:r>
      <w:r w:rsidR="00726E5B" w:rsidRPr="00E06C94">
        <w:rPr>
          <w:rFonts w:ascii="仿宋_GB2312" w:eastAsia="仿宋_GB2312" w:hAnsi="Times New Roman" w:hint="eastAsia"/>
          <w:sz w:val="28"/>
          <w:szCs w:val="28"/>
        </w:rPr>
        <w:t>教师信息格式应为“主讲人：教师姓名”。</w:t>
      </w:r>
      <w:r w:rsidR="00D53C9E" w:rsidRPr="00E06C94">
        <w:rPr>
          <w:rFonts w:ascii="仿宋_GB2312" w:eastAsia="仿宋_GB2312" w:hAnsi="Times New Roman" w:hint="eastAsia"/>
          <w:sz w:val="28"/>
          <w:szCs w:val="28"/>
        </w:rPr>
        <w:t>课程名称和教师信息中的标点符号均使用全角格式。</w:t>
      </w:r>
      <w:r w:rsidR="003C2A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封面图为jpg格式，尺寸为545×307（px）。</w:t>
      </w:r>
      <w:r w:rsidR="001D72C6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如下图：</w:t>
      </w:r>
      <w:r w:rsidR="00A5122E" w:rsidRPr="00E06C94">
        <w:rPr>
          <w:rFonts w:ascii="仿宋_GB2312" w:eastAsia="仿宋_GB2312" w:hAnsi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191125" cy="2924175"/>
            <wp:effectExtent l="19050" t="0" r="9525" b="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E5B" w:rsidRPr="00E06C94" w:rsidRDefault="00726E5B" w:rsidP="00E06C94">
      <w:pPr>
        <w:pStyle w:val="a7"/>
        <w:tabs>
          <w:tab w:val="left" w:pos="993"/>
        </w:tabs>
        <w:spacing w:line="360" w:lineRule="auto"/>
        <w:ind w:firstLineChars="0" w:firstLine="0"/>
        <w:jc w:val="center"/>
        <w:rPr>
          <w:rFonts w:ascii="仿宋_GB2312" w:eastAsia="仿宋_GB2312" w:hAnsi="Times New Roman"/>
          <w:color w:val="000000"/>
          <w:szCs w:val="21"/>
        </w:rPr>
      </w:pPr>
      <w:r w:rsidRPr="00E06C94">
        <w:rPr>
          <w:rFonts w:ascii="仿宋_GB2312" w:eastAsia="仿宋_GB2312" w:hAnsi="Times New Roman" w:hint="eastAsia"/>
          <w:color w:val="000000"/>
          <w:szCs w:val="21"/>
        </w:rPr>
        <w:t>课程《京剧欣赏入门》的封面图</w:t>
      </w:r>
    </w:p>
    <w:p w:rsidR="003C2AEA" w:rsidRPr="00E06C94" w:rsidRDefault="003C2AEA" w:rsidP="00674E39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背景图要求</w:t>
      </w:r>
    </w:p>
    <w:p w:rsidR="003C2AEA" w:rsidRPr="00E06C94" w:rsidRDefault="003C2AEA" w:rsidP="00EA248B">
      <w:pPr>
        <w:pStyle w:val="a7"/>
        <w:tabs>
          <w:tab w:val="left" w:pos="993"/>
        </w:tabs>
        <w:spacing w:line="360" w:lineRule="auto"/>
        <w:ind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背景图</w:t>
      </w:r>
      <w:r w:rsidR="00F32BBC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主</w:t>
      </w:r>
      <w:r w:rsidR="00F32BBC" w:rsidRPr="00E06C94">
        <w:rPr>
          <w:rFonts w:ascii="仿宋_GB2312" w:eastAsia="仿宋_GB2312" w:hAnsi="Times New Roman"/>
          <w:color w:val="000000"/>
          <w:sz w:val="28"/>
          <w:szCs w:val="28"/>
        </w:rPr>
        <w:t>要用于在发布时的背景衬托</w:t>
      </w:r>
      <w:r w:rsidR="008A42C4" w:rsidRPr="00E06C94">
        <w:rPr>
          <w:rFonts w:ascii="仿宋_GB2312" w:eastAsia="仿宋_GB2312" w:hAnsi="Times New Roman" w:hint="eastAsia"/>
          <w:sz w:val="28"/>
          <w:szCs w:val="28"/>
        </w:rPr>
        <w:t>，具有独立性</w:t>
      </w:r>
      <w:r w:rsidR="00726E5B" w:rsidRPr="00E06C94">
        <w:rPr>
          <w:rFonts w:ascii="仿宋_GB2312" w:eastAsia="仿宋_GB2312" w:hAnsi="Times New Roman" w:hint="eastAsia"/>
          <w:sz w:val="28"/>
          <w:szCs w:val="28"/>
        </w:rPr>
        <w:t>。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要求背景图清晰完整并具有美观性。</w:t>
      </w:r>
      <w:r w:rsidR="00D7524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背景图应为纯图片，不</w:t>
      </w:r>
      <w:r w:rsidR="0063580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需要包括任何文字</w:t>
      </w:r>
      <w:r w:rsidR="00D7524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背景图为jpg格式，尺寸为1920×265（px）。</w:t>
      </w:r>
    </w:p>
    <w:p w:rsidR="003C2AEA" w:rsidRPr="00E06C94" w:rsidRDefault="003C2AEA" w:rsidP="00674E39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教师头像要求</w:t>
      </w:r>
    </w:p>
    <w:p w:rsidR="00726E5B" w:rsidRPr="00E06C94" w:rsidRDefault="003C2AEA" w:rsidP="00E06C94">
      <w:pPr>
        <w:pStyle w:val="a7"/>
        <w:tabs>
          <w:tab w:val="left" w:pos="993"/>
        </w:tabs>
        <w:spacing w:line="360" w:lineRule="auto"/>
        <w:ind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要求教师头像清晰完整，</w:t>
      </w:r>
      <w:r w:rsidR="00A079EB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神态自然，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无明显变形。教师头像为jpg格式，尺寸为200×200（px）。</w:t>
      </w:r>
    </w:p>
    <w:p w:rsidR="003C2AEA" w:rsidRPr="00E06C94" w:rsidRDefault="003C2AEA" w:rsidP="00674E39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其他制作要求</w:t>
      </w:r>
    </w:p>
    <w:p w:rsidR="00726E5B" w:rsidRPr="00E06C94" w:rsidRDefault="00726E5B" w:rsidP="006326F8">
      <w:pPr>
        <w:pStyle w:val="a7"/>
        <w:numPr>
          <w:ilvl w:val="0"/>
          <w:numId w:val="7"/>
        </w:numPr>
        <w:tabs>
          <w:tab w:val="left" w:pos="0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视频制作时，须选</w:t>
      </w:r>
      <w:r w:rsidR="001D72C6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用该课程封面图（包括视频标题和教师信息）作为视频起始的第一帧画面，时长约为3-5秒。封面图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尺寸须与课程整</w:t>
      </w:r>
      <w:r w:rsidR="001D72C6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体画幅相协调。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教师信息格式应为“主讲人：教师姓名”。</w:t>
      </w:r>
      <w:r w:rsidR="001D72C6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视频标题和教师信息中的标点符号均使用全角格式。课程如分为多节，应在每小节视频的第一帧画面单独制作视频标题，格式为：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“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第一节：小节题名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”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、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“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第二节：小节题名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”</w:t>
      </w:r>
      <w:r w:rsidR="001D72C6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  <w:r w:rsidR="00A0791B">
        <w:rPr>
          <w:rFonts w:ascii="仿宋_GB2312" w:eastAsia="仿宋_GB2312" w:hAnsi="Times New Roman" w:hint="eastAsia"/>
          <w:color w:val="000000"/>
          <w:sz w:val="28"/>
          <w:szCs w:val="28"/>
        </w:rPr>
        <w:t>（</w:t>
      </w:r>
      <w:r w:rsidR="00E2102B">
        <w:rPr>
          <w:rFonts w:ascii="仿宋_GB2312" w:eastAsia="仿宋_GB2312" w:hAnsi="Times New Roman" w:hint="eastAsia"/>
          <w:color w:val="000000"/>
          <w:sz w:val="28"/>
          <w:szCs w:val="28"/>
        </w:rPr>
        <w:t>当课程各小节</w:t>
      </w:r>
      <w:r w:rsidR="00E2102B">
        <w:rPr>
          <w:rFonts w:ascii="仿宋_GB2312" w:eastAsia="仿宋_GB2312" w:hAnsi="Times New Roman"/>
          <w:color w:val="000000"/>
          <w:sz w:val="28"/>
          <w:szCs w:val="28"/>
        </w:rPr>
        <w:t>内容关联</w:t>
      </w:r>
      <w:r w:rsidR="00E2102B">
        <w:rPr>
          <w:rFonts w:ascii="仿宋_GB2312" w:eastAsia="仿宋_GB2312" w:hAnsi="Times New Roman" w:hint="eastAsia"/>
          <w:color w:val="000000"/>
          <w:sz w:val="28"/>
          <w:szCs w:val="28"/>
        </w:rPr>
        <w:t>性</w:t>
      </w:r>
      <w:r w:rsidR="00E2102B">
        <w:rPr>
          <w:rFonts w:ascii="仿宋_GB2312" w:eastAsia="仿宋_GB2312" w:hAnsi="Times New Roman"/>
          <w:color w:val="000000"/>
          <w:sz w:val="28"/>
          <w:szCs w:val="28"/>
        </w:rPr>
        <w:t>较强，</w:t>
      </w:r>
      <w:r w:rsidR="006326F8">
        <w:rPr>
          <w:rFonts w:ascii="仿宋_GB2312" w:eastAsia="仿宋_GB2312" w:hAnsi="Times New Roman" w:hint="eastAsia"/>
          <w:color w:val="000000"/>
          <w:sz w:val="28"/>
          <w:szCs w:val="28"/>
        </w:rPr>
        <w:t>难</w:t>
      </w:r>
      <w:r w:rsidR="006326F8">
        <w:rPr>
          <w:rFonts w:ascii="仿宋_GB2312" w:eastAsia="仿宋_GB2312" w:hAnsi="Times New Roman" w:hint="eastAsia"/>
          <w:color w:val="000000"/>
          <w:sz w:val="28"/>
          <w:szCs w:val="28"/>
        </w:rPr>
        <w:lastRenderedPageBreak/>
        <w:t>以</w:t>
      </w:r>
      <w:r w:rsidR="00F95EEA">
        <w:rPr>
          <w:rFonts w:ascii="仿宋_GB2312" w:eastAsia="仿宋_GB2312" w:hAnsi="Times New Roman"/>
          <w:color w:val="000000"/>
          <w:sz w:val="28"/>
          <w:szCs w:val="28"/>
        </w:rPr>
        <w:t>单独</w:t>
      </w:r>
      <w:r w:rsidR="00A0791B">
        <w:rPr>
          <w:rFonts w:ascii="仿宋_GB2312" w:eastAsia="仿宋_GB2312" w:hAnsi="Times New Roman"/>
          <w:color w:val="000000"/>
          <w:sz w:val="28"/>
          <w:szCs w:val="28"/>
        </w:rPr>
        <w:t>命名时，可以采用</w:t>
      </w:r>
      <w:r w:rsidR="00A0791B">
        <w:rPr>
          <w:rFonts w:ascii="仿宋_GB2312" w:eastAsia="仿宋_GB2312" w:hAnsi="Times New Roman" w:hint="eastAsia"/>
          <w:color w:val="000000"/>
          <w:sz w:val="28"/>
          <w:szCs w:val="28"/>
        </w:rPr>
        <w:t>“</w:t>
      </w:r>
      <w:r w:rsidR="0025278E">
        <w:rPr>
          <w:rFonts w:ascii="仿宋_GB2312" w:eastAsia="仿宋_GB2312" w:hAnsi="Times New Roman"/>
          <w:color w:val="000000"/>
          <w:sz w:val="28"/>
          <w:szCs w:val="28"/>
        </w:rPr>
        <w:t>课程</w:t>
      </w:r>
      <w:r w:rsidR="0025278E">
        <w:rPr>
          <w:rFonts w:ascii="仿宋_GB2312" w:eastAsia="仿宋_GB2312" w:hAnsi="Times New Roman" w:hint="eastAsia"/>
          <w:color w:val="000000"/>
          <w:sz w:val="28"/>
          <w:szCs w:val="28"/>
        </w:rPr>
        <w:t>名称</w:t>
      </w:r>
      <w:r w:rsidR="00A0791B">
        <w:rPr>
          <w:rFonts w:ascii="仿宋_GB2312" w:eastAsia="仿宋_GB2312" w:hAnsi="Times New Roman" w:hint="eastAsia"/>
          <w:color w:val="000000"/>
          <w:sz w:val="28"/>
          <w:szCs w:val="28"/>
        </w:rPr>
        <w:t>（一）”、“</w:t>
      </w:r>
      <w:r w:rsidR="00A0791B">
        <w:rPr>
          <w:rFonts w:ascii="仿宋_GB2312" w:eastAsia="仿宋_GB2312" w:hAnsi="Times New Roman"/>
          <w:color w:val="000000"/>
          <w:sz w:val="28"/>
          <w:szCs w:val="28"/>
        </w:rPr>
        <w:t>课程名</w:t>
      </w:r>
      <w:r w:rsidR="0025278E">
        <w:rPr>
          <w:rFonts w:ascii="仿宋_GB2312" w:eastAsia="仿宋_GB2312" w:hAnsi="Times New Roman" w:hint="eastAsia"/>
          <w:color w:val="000000"/>
          <w:sz w:val="28"/>
          <w:szCs w:val="28"/>
        </w:rPr>
        <w:t>称</w:t>
      </w:r>
      <w:r w:rsidR="00A0791B">
        <w:rPr>
          <w:rFonts w:ascii="仿宋_GB2312" w:eastAsia="仿宋_GB2312" w:hAnsi="Times New Roman" w:hint="eastAsia"/>
          <w:color w:val="000000"/>
          <w:sz w:val="28"/>
          <w:szCs w:val="28"/>
        </w:rPr>
        <w:t>（二）”的方式</w:t>
      </w:r>
      <w:r w:rsidR="004E2D9D">
        <w:rPr>
          <w:rFonts w:ascii="仿宋_GB2312" w:eastAsia="仿宋_GB2312" w:hAnsi="Times New Roman" w:hint="eastAsia"/>
          <w:color w:val="000000"/>
          <w:sz w:val="28"/>
          <w:szCs w:val="28"/>
        </w:rPr>
        <w:t>命名</w:t>
      </w:r>
      <w:r w:rsidR="00A0791B">
        <w:rPr>
          <w:rFonts w:ascii="仿宋_GB2312" w:eastAsia="仿宋_GB2312" w:hAnsi="Times New Roman"/>
          <w:color w:val="000000"/>
          <w:sz w:val="28"/>
          <w:szCs w:val="28"/>
        </w:rPr>
        <w:t>。</w:t>
      </w:r>
      <w:r w:rsidR="00A0791B">
        <w:rPr>
          <w:rFonts w:ascii="仿宋_GB2312" w:eastAsia="仿宋_GB2312" w:hAnsi="Times New Roman" w:hint="eastAsia"/>
          <w:color w:val="000000"/>
          <w:sz w:val="28"/>
          <w:szCs w:val="28"/>
        </w:rPr>
        <w:t>）</w:t>
      </w:r>
    </w:p>
    <w:p w:rsidR="003C2AEA" w:rsidRPr="00E06C94" w:rsidRDefault="003C2AEA" w:rsidP="00674E39">
      <w:pPr>
        <w:pStyle w:val="a7"/>
        <w:numPr>
          <w:ilvl w:val="0"/>
          <w:numId w:val="7"/>
        </w:numPr>
        <w:tabs>
          <w:tab w:val="left" w:pos="0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时间较长的课程应切分成20分钟左右的小节，</w:t>
      </w:r>
      <w:r w:rsidR="00EC660F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切分时应考虑课程内容的完整性，不能按时间生硬切分。</w:t>
      </w:r>
    </w:p>
    <w:p w:rsidR="003C2AEA" w:rsidRPr="00E06C94" w:rsidRDefault="003C2AEA" w:rsidP="00674E39">
      <w:pPr>
        <w:pStyle w:val="a7"/>
        <w:numPr>
          <w:ilvl w:val="0"/>
          <w:numId w:val="7"/>
        </w:numPr>
        <w:tabs>
          <w:tab w:val="left" w:pos="0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对于分多个小节的课程，前后两个小节若内容存在较强关联性，须</w:t>
      </w:r>
      <w:r w:rsidR="0075580D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各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保留5秒的视频重复时间。</w:t>
      </w:r>
    </w:p>
    <w:p w:rsidR="003C2AEA" w:rsidRPr="00E06C94" w:rsidRDefault="00BB3261" w:rsidP="00674E39">
      <w:pPr>
        <w:pStyle w:val="a7"/>
        <w:numPr>
          <w:ilvl w:val="0"/>
          <w:numId w:val="7"/>
        </w:numPr>
        <w:tabs>
          <w:tab w:val="left" w:pos="0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除了最后一个小节，其他</w:t>
      </w:r>
      <w:r w:rsidR="003C2A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每小节结尾须添加“请看下节”字样。</w:t>
      </w:r>
      <w:r w:rsidR="00EC660F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最后一个小节须制作片尾，片尾应包括数据来源机构</w:t>
      </w:r>
      <w:r w:rsidR="005076AE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名称</w:t>
      </w:r>
      <w:r w:rsidR="00EC660F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</w:p>
    <w:p w:rsidR="003C2AEA" w:rsidRPr="00E06C94" w:rsidRDefault="003C2AEA" w:rsidP="003C2AEA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E06C94">
        <w:rPr>
          <w:rFonts w:ascii="仿宋_GB2312" w:eastAsia="仿宋_GB2312" w:hint="eastAsia"/>
          <w:b/>
          <w:sz w:val="28"/>
          <w:szCs w:val="28"/>
        </w:rPr>
        <w:t>三、</w:t>
      </w:r>
      <w:r w:rsidR="005E30B0" w:rsidRPr="00E06C94">
        <w:rPr>
          <w:rFonts w:ascii="仿宋_GB2312" w:eastAsia="仿宋_GB2312" w:hint="eastAsia"/>
          <w:b/>
          <w:sz w:val="28"/>
          <w:szCs w:val="28"/>
        </w:rPr>
        <w:t>对象数据组织结构</w:t>
      </w:r>
    </w:p>
    <w:p w:rsidR="00ED76A6" w:rsidRPr="00E06C94" w:rsidRDefault="00ED76A6" w:rsidP="00ED76A6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需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提交的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建设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成果包括两级目录。</w:t>
      </w:r>
    </w:p>
    <w:p w:rsidR="00213E78" w:rsidRPr="00E06C94" w:rsidRDefault="00213E78" w:rsidP="00213E78">
      <w:pPr>
        <w:pStyle w:val="a7"/>
        <w:numPr>
          <w:ilvl w:val="0"/>
          <w:numId w:val="2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一级目录</w:t>
      </w:r>
    </w:p>
    <w:p w:rsidR="00213E78" w:rsidRPr="00E06C94" w:rsidRDefault="00213E78" w:rsidP="00661430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一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级目录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命名为：“任务年4位+机构代码4位+OPEN”。如：“</w:t>
      </w:r>
      <w:r w:rsidR="00661430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201</w:t>
      </w:r>
      <w:r w:rsidR="00661430">
        <w:rPr>
          <w:rFonts w:ascii="仿宋_GB2312" w:eastAsia="仿宋_GB2312" w:hAnsi="Times New Roman"/>
          <w:color w:val="000000"/>
          <w:sz w:val="28"/>
          <w:szCs w:val="28"/>
        </w:rPr>
        <w:t>7</w:t>
      </w:r>
      <w:r w:rsidR="00661430" w:rsidRPr="00E06C94">
        <w:rPr>
          <w:rFonts w:ascii="仿宋_GB2312" w:eastAsia="仿宋_GB2312" w:hAnsi="Times New Roman"/>
          <w:color w:val="000000"/>
          <w:sz w:val="28"/>
          <w:szCs w:val="28"/>
        </w:rPr>
        <w:t>0000</w:t>
      </w:r>
      <w:r w:rsidR="00661430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OPEN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”。一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级目录下存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放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：</w:t>
      </w:r>
    </w:p>
    <w:p w:rsidR="00213E78" w:rsidRPr="00E06C94" w:rsidRDefault="00213E78" w:rsidP="00213E78">
      <w:pPr>
        <w:pStyle w:val="a7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993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元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数据文件</w:t>
      </w:r>
    </w:p>
    <w:p w:rsidR="00213E78" w:rsidRPr="00E06C94" w:rsidRDefault="00213E78" w:rsidP="00213E78">
      <w:pPr>
        <w:spacing w:line="360" w:lineRule="auto"/>
        <w:ind w:left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元</w:t>
      </w:r>
      <w:r w:rsidRPr="00E06C94">
        <w:rPr>
          <w:rFonts w:ascii="仿宋_GB2312" w:eastAsia="仿宋_GB2312" w:hAnsi="Times New Roman"/>
          <w:sz w:val="28"/>
          <w:szCs w:val="28"/>
        </w:rPr>
        <w:t>数据文件名</w:t>
      </w:r>
      <w:r w:rsidRPr="00E06C94">
        <w:rPr>
          <w:rFonts w:ascii="仿宋_GB2312" w:eastAsia="仿宋_GB2312" w:hAnsi="Times New Roman" w:hint="eastAsia"/>
          <w:sz w:val="28"/>
          <w:szCs w:val="28"/>
        </w:rPr>
        <w:t>为：</w:t>
      </w:r>
      <w:r w:rsidRPr="00E06C94">
        <w:rPr>
          <w:rFonts w:ascii="仿宋_GB2312" w:eastAsia="仿宋_GB2312" w:hAnsi="Times New Roman"/>
          <w:sz w:val="28"/>
          <w:szCs w:val="28"/>
        </w:rPr>
        <w:t>“</w:t>
      </w:r>
      <w:r w:rsidRPr="00E06C94">
        <w:rPr>
          <w:rFonts w:ascii="仿宋_GB2312" w:eastAsia="仿宋_GB2312" w:hAnsi="Times New Roman" w:hint="eastAsia"/>
          <w:sz w:val="28"/>
          <w:szCs w:val="28"/>
        </w:rPr>
        <w:t>任务年4位+机构代码4位</w:t>
      </w:r>
      <w:r w:rsidRPr="00E06C94">
        <w:rPr>
          <w:rFonts w:ascii="仿宋_GB2312" w:eastAsia="仿宋_GB2312" w:hAnsi="Times New Roman"/>
          <w:sz w:val="28"/>
          <w:szCs w:val="28"/>
        </w:rPr>
        <w:t>”</w:t>
      </w:r>
      <w:r w:rsidRPr="00E06C94">
        <w:rPr>
          <w:rFonts w:ascii="仿宋_GB2312" w:eastAsia="仿宋_GB2312" w:hAnsi="Times New Roman"/>
          <w:sz w:val="28"/>
          <w:szCs w:val="28"/>
        </w:rPr>
        <w:t>。</w:t>
      </w:r>
    </w:p>
    <w:p w:rsidR="00213E78" w:rsidRPr="00E06C94" w:rsidRDefault="00213E78" w:rsidP="00213E78">
      <w:pPr>
        <w:pStyle w:val="a7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993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说明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文件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说明文件包括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总体说明表和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明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细说明表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，存放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在一个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EXCEL文件的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多个工作表中，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说明文件命名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为：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“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提交说明表+任务年4位+机构代码4位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”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</w:p>
    <w:p w:rsidR="00213E78" w:rsidRPr="00E06C94" w:rsidRDefault="00213E78" w:rsidP="00213E78">
      <w:pPr>
        <w:spacing w:line="360" w:lineRule="auto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（1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）总体说明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表</w:t>
      </w:r>
    </w:p>
    <w:tbl>
      <w:tblPr>
        <w:tblStyle w:val="a8"/>
        <w:tblW w:w="0" w:type="auto"/>
        <w:tblLook w:val="04A0"/>
      </w:tblPr>
      <w:tblGrid>
        <w:gridCol w:w="2547"/>
        <w:gridCol w:w="5749"/>
      </w:tblGrid>
      <w:tr w:rsidR="00213E78" w:rsidRPr="00E06C94" w:rsidTr="005C65F7">
        <w:tc>
          <w:tcPr>
            <w:tcW w:w="8296" w:type="dxa"/>
            <w:gridSpan w:val="2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总体说明表</w:t>
            </w: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承建馆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质检单位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lastRenderedPageBreak/>
              <w:t>提交</w:t>
            </w:r>
            <w:r w:rsidRPr="00E06C94">
              <w:rPr>
                <w:rFonts w:ascii="仿宋_GB2312" w:eastAsia="仿宋_GB2312"/>
                <w:sz w:val="24"/>
                <w:szCs w:val="24"/>
              </w:rPr>
              <w:t>日期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课程标识起止号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视频课程总数量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视频小节总数量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总存储量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备注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213E78" w:rsidRPr="00E06C94" w:rsidRDefault="00213E78" w:rsidP="00213E78">
      <w:pPr>
        <w:spacing w:line="360" w:lineRule="auto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>说明：</w:t>
      </w:r>
    </w:p>
    <w:p w:rsidR="00213E78" w:rsidRPr="00E06C94" w:rsidRDefault="00213E78" w:rsidP="00661430">
      <w:pPr>
        <w:pStyle w:val="a7"/>
        <w:numPr>
          <w:ilvl w:val="0"/>
          <w:numId w:val="15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>“提交</w:t>
      </w:r>
      <w:r w:rsidRPr="00E06C94">
        <w:rPr>
          <w:rFonts w:ascii="仿宋_GB2312" w:eastAsia="仿宋_GB2312"/>
          <w:sz w:val="24"/>
          <w:szCs w:val="24"/>
        </w:rPr>
        <w:t>日期</w:t>
      </w:r>
      <w:r w:rsidRPr="00E06C94">
        <w:rPr>
          <w:rFonts w:ascii="仿宋_GB2312" w:eastAsia="仿宋_GB2312" w:hint="eastAsia"/>
          <w:sz w:val="24"/>
          <w:szCs w:val="24"/>
        </w:rPr>
        <w:t>”</w:t>
      </w:r>
      <w:r w:rsidRPr="00E06C94">
        <w:rPr>
          <w:rFonts w:ascii="仿宋_GB2312" w:eastAsia="仿宋_GB2312"/>
          <w:sz w:val="24"/>
          <w:szCs w:val="24"/>
        </w:rPr>
        <w:t>一栏</w:t>
      </w:r>
      <w:r w:rsidRPr="00E06C94">
        <w:rPr>
          <w:rFonts w:ascii="仿宋_GB2312" w:eastAsia="仿宋_GB2312" w:hint="eastAsia"/>
          <w:sz w:val="24"/>
          <w:szCs w:val="24"/>
        </w:rPr>
        <w:t>，数据提交到国家图书馆的日期，如：</w:t>
      </w:r>
      <w:r w:rsidR="00661430" w:rsidRPr="00E06C94">
        <w:rPr>
          <w:rFonts w:ascii="仿宋_GB2312" w:eastAsia="仿宋_GB2312" w:hint="eastAsia"/>
          <w:sz w:val="24"/>
          <w:szCs w:val="24"/>
        </w:rPr>
        <w:t>201</w:t>
      </w:r>
      <w:r w:rsidR="00661430">
        <w:rPr>
          <w:rFonts w:ascii="仿宋_GB2312" w:eastAsia="仿宋_GB2312"/>
          <w:sz w:val="24"/>
          <w:szCs w:val="24"/>
        </w:rPr>
        <w:t>7</w:t>
      </w:r>
      <w:r w:rsidRPr="00E06C94">
        <w:rPr>
          <w:rFonts w:ascii="仿宋_GB2312" w:eastAsia="仿宋_GB2312"/>
          <w:sz w:val="24"/>
          <w:szCs w:val="24"/>
        </w:rPr>
        <w:t>-09-10</w:t>
      </w:r>
      <w:r w:rsidRPr="00E06C94">
        <w:rPr>
          <w:rFonts w:ascii="仿宋_GB2312" w:eastAsia="仿宋_GB2312" w:hint="eastAsia"/>
          <w:sz w:val="24"/>
          <w:szCs w:val="24"/>
        </w:rPr>
        <w:t>；</w:t>
      </w:r>
    </w:p>
    <w:p w:rsidR="00213E78" w:rsidRPr="00E06C94" w:rsidRDefault="00213E78" w:rsidP="00213E78">
      <w:pPr>
        <w:pStyle w:val="a7"/>
        <w:numPr>
          <w:ilvl w:val="0"/>
          <w:numId w:val="15"/>
        </w:numPr>
        <w:tabs>
          <w:tab w:val="left" w:pos="5250"/>
        </w:tabs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 xml:space="preserve"> “视频课程总数量”</w:t>
      </w:r>
      <w:r w:rsidRPr="00E06C94">
        <w:rPr>
          <w:rFonts w:ascii="仿宋_GB2312" w:eastAsia="仿宋_GB2312"/>
          <w:sz w:val="24"/>
          <w:szCs w:val="24"/>
        </w:rPr>
        <w:t>一栏</w:t>
      </w:r>
      <w:r w:rsidRPr="00E06C94">
        <w:rPr>
          <w:rFonts w:ascii="仿宋_GB2312" w:eastAsia="仿宋_GB2312" w:hint="eastAsia"/>
          <w:sz w:val="24"/>
          <w:szCs w:val="24"/>
        </w:rPr>
        <w:t>，项目中包含所有课程的总数量；</w:t>
      </w:r>
    </w:p>
    <w:p w:rsidR="00726E5B" w:rsidRPr="00E06C94" w:rsidRDefault="001D72C6" w:rsidP="00E06C94">
      <w:pPr>
        <w:pStyle w:val="a7"/>
        <w:widowControl/>
        <w:numPr>
          <w:ilvl w:val="0"/>
          <w:numId w:val="15"/>
        </w:numPr>
        <w:tabs>
          <w:tab w:val="left" w:pos="5250"/>
        </w:tabs>
        <w:spacing w:line="360" w:lineRule="auto"/>
        <w:ind w:firstLineChars="0"/>
        <w:jc w:val="left"/>
        <w:rPr>
          <w:rFonts w:ascii="仿宋_GB2312" w:eastAsia="仿宋_GB2312"/>
          <w:b/>
          <w:sz w:val="28"/>
          <w:szCs w:val="28"/>
        </w:rPr>
      </w:pPr>
      <w:r w:rsidRPr="00E06C94">
        <w:rPr>
          <w:rFonts w:ascii="仿宋_GB2312" w:eastAsia="仿宋_GB2312" w:hint="eastAsia"/>
          <w:sz w:val="24"/>
          <w:szCs w:val="24"/>
        </w:rPr>
        <w:t>“视频小节总数量”一栏，项目中所有课程包含的视频小节总数量。</w:t>
      </w:r>
    </w:p>
    <w:p w:rsidR="00213E78" w:rsidRPr="00E06C94" w:rsidRDefault="00213E78" w:rsidP="00213E78">
      <w:pPr>
        <w:spacing w:line="360" w:lineRule="auto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t>（2</w:t>
      </w:r>
      <w:r w:rsidRPr="00E06C94">
        <w:rPr>
          <w:rFonts w:ascii="仿宋_GB2312" w:eastAsia="仿宋_GB2312"/>
          <w:sz w:val="28"/>
          <w:szCs w:val="28"/>
        </w:rPr>
        <w:t>）</w:t>
      </w:r>
      <w:r w:rsidRPr="00E06C94">
        <w:rPr>
          <w:rFonts w:ascii="仿宋_GB2312" w:eastAsia="仿宋_GB2312" w:hint="eastAsia"/>
          <w:sz w:val="28"/>
          <w:szCs w:val="28"/>
        </w:rPr>
        <w:t>明细</w:t>
      </w:r>
      <w:r w:rsidRPr="00E06C94">
        <w:rPr>
          <w:rFonts w:ascii="仿宋_GB2312" w:eastAsia="仿宋_GB2312"/>
          <w:sz w:val="28"/>
          <w:szCs w:val="28"/>
        </w:rPr>
        <w:t>说明</w:t>
      </w:r>
      <w:r w:rsidRPr="00E06C94">
        <w:rPr>
          <w:rFonts w:ascii="仿宋_GB2312" w:eastAsia="仿宋_GB2312" w:hint="eastAsia"/>
          <w:sz w:val="28"/>
          <w:szCs w:val="28"/>
        </w:rPr>
        <w:t>表</w:t>
      </w:r>
    </w:p>
    <w:tbl>
      <w:tblPr>
        <w:tblStyle w:val="a8"/>
        <w:tblW w:w="0" w:type="auto"/>
        <w:tblLook w:val="04A0"/>
      </w:tblPr>
      <w:tblGrid>
        <w:gridCol w:w="704"/>
        <w:gridCol w:w="709"/>
        <w:gridCol w:w="709"/>
        <w:gridCol w:w="850"/>
        <w:gridCol w:w="709"/>
        <w:gridCol w:w="992"/>
        <w:gridCol w:w="1276"/>
        <w:gridCol w:w="992"/>
        <w:gridCol w:w="1354"/>
      </w:tblGrid>
      <w:tr w:rsidR="00213E78" w:rsidRPr="00E06C94" w:rsidTr="005C65F7">
        <w:tc>
          <w:tcPr>
            <w:tcW w:w="8295" w:type="dxa"/>
            <w:gridSpan w:val="9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/>
                <w:color w:val="000000"/>
                <w:sz w:val="24"/>
                <w:szCs w:val="24"/>
              </w:rPr>
              <w:t>明细说明表</w:t>
            </w:r>
          </w:p>
        </w:tc>
      </w:tr>
      <w:tr w:rsidR="00213E78" w:rsidRPr="00E06C94" w:rsidTr="005C65F7">
        <w:tc>
          <w:tcPr>
            <w:tcW w:w="704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课程名称</w:t>
            </w: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课程标识号</w:t>
            </w:r>
          </w:p>
        </w:tc>
        <w:tc>
          <w:tcPr>
            <w:tcW w:w="850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课程小节数量</w:t>
            </w: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主讲人</w:t>
            </w: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保存级视频分辨率</w:t>
            </w:r>
          </w:p>
        </w:tc>
        <w:tc>
          <w:tcPr>
            <w:tcW w:w="1276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保存级视频封装格式</w:t>
            </w: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服务级视频分辨率</w:t>
            </w:r>
          </w:p>
        </w:tc>
        <w:tc>
          <w:tcPr>
            <w:tcW w:w="1354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服务级视频封装格式</w:t>
            </w:r>
          </w:p>
        </w:tc>
      </w:tr>
      <w:tr w:rsidR="00213E78" w:rsidRPr="00E06C94" w:rsidTr="005C65F7">
        <w:tc>
          <w:tcPr>
            <w:tcW w:w="70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70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70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70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总计</w:t>
            </w: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</w:tbl>
    <w:p w:rsidR="00213E78" w:rsidRPr="00E06C94" w:rsidRDefault="00213E78" w:rsidP="00213E78">
      <w:pPr>
        <w:spacing w:line="360" w:lineRule="auto"/>
        <w:rPr>
          <w:rFonts w:ascii="仿宋_GB2312" w:eastAsia="仿宋_GB2312" w:hAnsi="Times New Roman"/>
          <w:color w:val="000000"/>
          <w:sz w:val="24"/>
          <w:szCs w:val="24"/>
        </w:rPr>
      </w:pPr>
      <w:r w:rsidRPr="00E06C94">
        <w:rPr>
          <w:rFonts w:ascii="仿宋_GB2312" w:eastAsia="仿宋_GB2312" w:hAnsi="Times New Roman" w:hint="eastAsia"/>
          <w:color w:val="000000"/>
          <w:sz w:val="24"/>
          <w:szCs w:val="24"/>
        </w:rPr>
        <w:t>说明：</w:t>
      </w:r>
    </w:p>
    <w:p w:rsidR="00213E78" w:rsidRPr="00E06C94" w:rsidRDefault="00213E78" w:rsidP="00213E78">
      <w:pPr>
        <w:pStyle w:val="a7"/>
        <w:numPr>
          <w:ilvl w:val="0"/>
          <w:numId w:val="14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>“课程名称”一栏，</w:t>
      </w:r>
      <w:r w:rsidRPr="00E06C94">
        <w:rPr>
          <w:rFonts w:ascii="仿宋_GB2312" w:eastAsia="仿宋_GB2312"/>
          <w:sz w:val="24"/>
          <w:szCs w:val="24"/>
        </w:rPr>
        <w:t>填写</w:t>
      </w:r>
      <w:r w:rsidRPr="00E06C94">
        <w:rPr>
          <w:rFonts w:ascii="仿宋_GB2312" w:eastAsia="仿宋_GB2312" w:hint="eastAsia"/>
          <w:sz w:val="24"/>
          <w:szCs w:val="24"/>
        </w:rPr>
        <w:t>课程的名称，</w:t>
      </w:r>
      <w:r w:rsidRPr="00E06C94">
        <w:rPr>
          <w:rFonts w:ascii="仿宋_GB2312" w:eastAsia="仿宋_GB2312"/>
          <w:sz w:val="24"/>
          <w:szCs w:val="24"/>
        </w:rPr>
        <w:t>应与</w:t>
      </w:r>
      <w:r w:rsidRPr="00E06C94">
        <w:rPr>
          <w:rFonts w:ascii="仿宋_GB2312" w:eastAsia="仿宋_GB2312" w:hint="eastAsia"/>
          <w:sz w:val="24"/>
          <w:szCs w:val="24"/>
        </w:rPr>
        <w:t>片</w:t>
      </w:r>
      <w:r w:rsidRPr="00E06C94">
        <w:rPr>
          <w:rFonts w:ascii="仿宋_GB2312" w:eastAsia="仿宋_GB2312"/>
          <w:sz w:val="24"/>
          <w:szCs w:val="24"/>
        </w:rPr>
        <w:t>头的名称一致</w:t>
      </w:r>
      <w:r w:rsidRPr="00E06C94">
        <w:rPr>
          <w:rFonts w:ascii="仿宋_GB2312" w:eastAsia="仿宋_GB2312" w:hint="eastAsia"/>
          <w:sz w:val="24"/>
          <w:szCs w:val="24"/>
        </w:rPr>
        <w:t>；</w:t>
      </w:r>
    </w:p>
    <w:p w:rsidR="00213E78" w:rsidRPr="00E06C94" w:rsidRDefault="00213E78" w:rsidP="00213E78">
      <w:pPr>
        <w:pStyle w:val="a7"/>
        <w:numPr>
          <w:ilvl w:val="0"/>
          <w:numId w:val="14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>“课程标识号”一栏，详见课程标识号命名规则；</w:t>
      </w:r>
    </w:p>
    <w:p w:rsidR="00213E78" w:rsidRPr="00E06C94" w:rsidRDefault="00213E78" w:rsidP="00213E78">
      <w:pPr>
        <w:pStyle w:val="a7"/>
        <w:numPr>
          <w:ilvl w:val="0"/>
          <w:numId w:val="14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>“课程小节数量”</w:t>
      </w:r>
      <w:r w:rsidRPr="00E06C94">
        <w:rPr>
          <w:rFonts w:ascii="仿宋_GB2312" w:eastAsia="仿宋_GB2312"/>
          <w:sz w:val="24"/>
          <w:szCs w:val="24"/>
        </w:rPr>
        <w:t>一栏</w:t>
      </w:r>
      <w:r w:rsidRPr="00E06C94">
        <w:rPr>
          <w:rFonts w:ascii="仿宋_GB2312" w:eastAsia="仿宋_GB2312" w:hint="eastAsia"/>
          <w:sz w:val="24"/>
          <w:szCs w:val="24"/>
        </w:rPr>
        <w:t>，该视频课程内小节总数量；</w:t>
      </w:r>
    </w:p>
    <w:p w:rsidR="00213E78" w:rsidRPr="00E06C94" w:rsidRDefault="00213E78" w:rsidP="00213E78">
      <w:pPr>
        <w:pStyle w:val="a7"/>
        <w:numPr>
          <w:ilvl w:val="0"/>
          <w:numId w:val="14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>“总计”</w:t>
      </w:r>
      <w:r w:rsidRPr="00E06C94">
        <w:rPr>
          <w:rFonts w:ascii="仿宋_GB2312" w:eastAsia="仿宋_GB2312"/>
          <w:sz w:val="24"/>
          <w:szCs w:val="24"/>
        </w:rPr>
        <w:t>一栏</w:t>
      </w:r>
      <w:r w:rsidRPr="00E06C94">
        <w:rPr>
          <w:rFonts w:ascii="仿宋_GB2312" w:eastAsia="仿宋_GB2312" w:hint="eastAsia"/>
          <w:sz w:val="24"/>
          <w:szCs w:val="24"/>
        </w:rPr>
        <w:t>，只需</w:t>
      </w:r>
      <w:r w:rsidRPr="00E06C94">
        <w:rPr>
          <w:rFonts w:ascii="仿宋_GB2312" w:eastAsia="仿宋_GB2312"/>
          <w:sz w:val="24"/>
          <w:szCs w:val="24"/>
        </w:rPr>
        <w:t>对</w:t>
      </w:r>
      <w:r w:rsidRPr="00E06C94">
        <w:rPr>
          <w:rFonts w:ascii="仿宋_GB2312" w:eastAsia="仿宋_GB2312" w:hint="eastAsia"/>
          <w:sz w:val="24"/>
          <w:szCs w:val="24"/>
        </w:rPr>
        <w:t>“课程小节数量”进行统计。</w:t>
      </w:r>
    </w:p>
    <w:p w:rsidR="00213E78" w:rsidRPr="00E06C94" w:rsidRDefault="00213E78" w:rsidP="00213E78">
      <w:pPr>
        <w:pStyle w:val="a7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993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存放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数字对象的各文件夹</w:t>
      </w:r>
    </w:p>
    <w:p w:rsidR="00726E5B" w:rsidRPr="00E06C94" w:rsidRDefault="003C2AEA" w:rsidP="00E06C94">
      <w:pPr>
        <w:pStyle w:val="a7"/>
        <w:numPr>
          <w:ilvl w:val="0"/>
          <w:numId w:val="2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二级目录</w:t>
      </w:r>
    </w:p>
    <w:p w:rsidR="00213E78" w:rsidRPr="00E06C94" w:rsidRDefault="00213E78" w:rsidP="00213E78">
      <w:pPr>
        <w:spacing w:line="360" w:lineRule="auto"/>
        <w:ind w:firstLineChars="200" w:firstLine="56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二级目录下分类保存各种数字对象，包含：发布级视频文件夹、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lastRenderedPageBreak/>
        <w:t>保存级视频文件夹、教师头像文件夹、字幕文件夹、课程封面文件夹、课程背景图文件夹、富文本文件夹以及可下载附件文件夹等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8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个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文件夹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发布级视频文件夹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文件夹命名为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video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，包含该年度所有发布级视频资源。文件</w:t>
      </w:r>
      <w:r w:rsidRPr="00E06C94">
        <w:rPr>
          <w:rFonts w:ascii="仿宋_GB2312" w:eastAsia="仿宋_GB2312" w:hAnsi="Times New Roman" w:hint="eastAsia"/>
          <w:sz w:val="28"/>
          <w:szCs w:val="28"/>
        </w:rPr>
        <w:t>夹内各课程的视频文件夹命名规则为:“课程标识号+</w:t>
      </w:r>
      <w:r w:rsidRPr="00E06C94">
        <w:rPr>
          <w:rFonts w:ascii="仿宋_GB2312" w:eastAsia="仿宋_GB2312" w:hAnsi="Times New Roman"/>
          <w:sz w:val="28"/>
          <w:szCs w:val="28"/>
        </w:rPr>
        <w:t>V</w:t>
      </w:r>
      <w:r w:rsidRPr="00E06C94">
        <w:rPr>
          <w:rFonts w:ascii="仿宋_GB2312" w:eastAsia="仿宋_GB2312" w:hAnsi="Times New Roman" w:hint="eastAsia"/>
          <w:sz w:val="28"/>
          <w:szCs w:val="28"/>
        </w:rPr>
        <w:t>”。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课程标识号命名规则：“任务年份+4位机构代码（详见附件2）+MOOC+4位流水号”。</w:t>
      </w:r>
    </w:p>
    <w:p w:rsidR="00213E78" w:rsidRPr="00E06C94" w:rsidRDefault="00213E78" w:rsidP="00661430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 w:hint="eastAsia"/>
          <w:sz w:val="28"/>
          <w:szCs w:val="28"/>
        </w:rPr>
        <w:t>201</w:t>
      </w:r>
      <w:r w:rsidR="00661430">
        <w:rPr>
          <w:rFonts w:ascii="仿宋_GB2312" w:eastAsia="仿宋_GB2312" w:hAnsi="Times New Roman"/>
          <w:sz w:val="28"/>
          <w:szCs w:val="28"/>
        </w:rPr>
        <w:t>7</w:t>
      </w:r>
      <w:r w:rsidR="00661430" w:rsidRPr="00E06C94">
        <w:rPr>
          <w:rFonts w:ascii="仿宋_GB2312" w:eastAsia="仿宋_GB2312" w:hAnsi="Times New Roman" w:hint="eastAsia"/>
          <w:sz w:val="28"/>
          <w:szCs w:val="28"/>
        </w:rPr>
        <w:t>0000MOOC0001</w:t>
      </w:r>
      <w:r w:rsidR="00661430" w:rsidRPr="00E06C94">
        <w:rPr>
          <w:rFonts w:ascii="仿宋_GB2312" w:eastAsia="仿宋_GB2312" w:hAnsi="Times New Roman"/>
          <w:sz w:val="28"/>
          <w:szCs w:val="28"/>
        </w:rPr>
        <w:t>V</w:t>
      </w:r>
    </w:p>
    <w:p w:rsidR="00213E78" w:rsidRPr="00E06C94" w:rsidRDefault="00213E78" w:rsidP="00213E78">
      <w:pPr>
        <w:spacing w:line="360" w:lineRule="auto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对象文件命名:各视频按“课程标识号+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V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+下划线+2位流水号”命名。</w:t>
      </w:r>
    </w:p>
    <w:p w:rsidR="00213E78" w:rsidRPr="00E06C94" w:rsidRDefault="00213E78" w:rsidP="00661430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/>
          <w:sz w:val="28"/>
          <w:szCs w:val="28"/>
        </w:rPr>
        <w:t>201</w:t>
      </w:r>
      <w:r w:rsidR="00661430">
        <w:rPr>
          <w:rFonts w:ascii="仿宋_GB2312" w:eastAsia="仿宋_GB2312" w:hAnsi="Times New Roman"/>
          <w:sz w:val="28"/>
          <w:szCs w:val="28"/>
        </w:rPr>
        <w:t>7</w:t>
      </w:r>
      <w:r w:rsidR="00661430" w:rsidRPr="00E06C94">
        <w:rPr>
          <w:rFonts w:ascii="仿宋_GB2312" w:eastAsia="仿宋_GB2312" w:hAnsi="Times New Roman"/>
          <w:sz w:val="28"/>
          <w:szCs w:val="28"/>
        </w:rPr>
        <w:t>0000MOOC0001V</w:t>
      </w:r>
      <w:r w:rsidRPr="00E06C94">
        <w:rPr>
          <w:rFonts w:ascii="仿宋_GB2312" w:eastAsia="仿宋_GB2312" w:hAnsi="Times New Roman"/>
          <w:sz w:val="28"/>
          <w:szCs w:val="28"/>
        </w:rPr>
        <w:t>_01.mp4</w:t>
      </w:r>
    </w:p>
    <w:p w:rsidR="00F73130" w:rsidRPr="00E06C94" w:rsidRDefault="00B15CFE" w:rsidP="00B15CFE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如课程视频对象为单节，视频文件命名为</w:t>
      </w:r>
      <w:r w:rsidR="005E5A89" w:rsidRPr="00E06C94">
        <w:rPr>
          <w:rFonts w:ascii="仿宋_GB2312" w:eastAsia="仿宋_GB2312" w:hAnsi="Times New Roman" w:hint="eastAsia"/>
          <w:sz w:val="28"/>
          <w:szCs w:val="28"/>
        </w:rPr>
        <w:t>：</w:t>
      </w:r>
      <w:r w:rsidRPr="00E06C94">
        <w:rPr>
          <w:rFonts w:ascii="仿宋_GB2312" w:eastAsia="仿宋_GB2312" w:hAnsi="Times New Roman" w:hint="eastAsia"/>
          <w:sz w:val="28"/>
          <w:szCs w:val="28"/>
        </w:rPr>
        <w:t>“课程标识号</w:t>
      </w:r>
      <w:r w:rsidRPr="00E06C94">
        <w:rPr>
          <w:rFonts w:ascii="仿宋_GB2312" w:eastAsia="仿宋_GB2312" w:hAnsi="Times New Roman"/>
          <w:sz w:val="28"/>
          <w:szCs w:val="28"/>
        </w:rPr>
        <w:t>+V</w:t>
      </w:r>
      <w:r w:rsidRPr="00E06C94">
        <w:rPr>
          <w:rFonts w:ascii="仿宋_GB2312" w:eastAsia="仿宋_GB2312" w:hAnsi="Times New Roman" w:hint="eastAsia"/>
          <w:sz w:val="28"/>
          <w:szCs w:val="28"/>
        </w:rPr>
        <w:t>+下划线+01”。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保存级视频文件夹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文件夹命名为pre，包含该年度所有保存级视频资源。文件</w:t>
      </w:r>
      <w:r w:rsidRPr="00E06C94">
        <w:rPr>
          <w:rFonts w:ascii="仿宋_GB2312" w:eastAsia="仿宋_GB2312" w:hAnsi="Times New Roman" w:hint="eastAsia"/>
          <w:sz w:val="28"/>
          <w:szCs w:val="28"/>
        </w:rPr>
        <w:t>夹内各课程的视频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文件</w:t>
      </w:r>
      <w:r w:rsidRPr="00E06C94">
        <w:rPr>
          <w:rFonts w:ascii="仿宋_GB2312" w:eastAsia="仿宋_GB2312" w:hAnsi="Times New Roman" w:hint="eastAsia"/>
          <w:sz w:val="28"/>
          <w:szCs w:val="28"/>
        </w:rPr>
        <w:t>夹命名规则为:“课程标识号+</w:t>
      </w:r>
      <w:r w:rsidRPr="00E06C94">
        <w:rPr>
          <w:rFonts w:ascii="仿宋_GB2312" w:eastAsia="仿宋_GB2312" w:hAnsi="Times New Roman"/>
          <w:sz w:val="28"/>
          <w:szCs w:val="28"/>
        </w:rPr>
        <w:t>P</w:t>
      </w:r>
      <w:r w:rsidRPr="00E06C94">
        <w:rPr>
          <w:rFonts w:ascii="仿宋_GB2312" w:eastAsia="仿宋_GB2312" w:hAnsi="Times New Roman" w:hint="eastAsia"/>
          <w:sz w:val="28"/>
          <w:szCs w:val="28"/>
        </w:rPr>
        <w:t>”。</w:t>
      </w:r>
    </w:p>
    <w:p w:rsidR="00213E78" w:rsidRPr="00E06C94" w:rsidRDefault="00213E78" w:rsidP="00661430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 w:hint="eastAsia"/>
          <w:sz w:val="28"/>
          <w:szCs w:val="28"/>
        </w:rPr>
        <w:t>201</w:t>
      </w:r>
      <w:r w:rsidR="00661430">
        <w:rPr>
          <w:rFonts w:ascii="仿宋_GB2312" w:eastAsia="仿宋_GB2312" w:hAnsi="Times New Roman"/>
          <w:sz w:val="28"/>
          <w:szCs w:val="28"/>
        </w:rPr>
        <w:t>7</w:t>
      </w:r>
      <w:r w:rsidR="00661430" w:rsidRPr="00E06C94">
        <w:rPr>
          <w:rFonts w:ascii="仿宋_GB2312" w:eastAsia="仿宋_GB2312" w:hAnsi="Times New Roman" w:hint="eastAsia"/>
          <w:sz w:val="28"/>
          <w:szCs w:val="28"/>
        </w:rPr>
        <w:t>0000MOOC0001</w:t>
      </w:r>
      <w:r w:rsidR="00661430" w:rsidRPr="00E06C94">
        <w:rPr>
          <w:rFonts w:ascii="仿宋_GB2312" w:eastAsia="仿宋_GB2312" w:hAnsi="Times New Roman"/>
          <w:sz w:val="28"/>
          <w:szCs w:val="28"/>
        </w:rPr>
        <w:t>P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对象文件命名：各视频按“课程标识号+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P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+下划线+2位流水号”命名。</w:t>
      </w:r>
    </w:p>
    <w:p w:rsidR="00213E78" w:rsidRPr="00E06C94" w:rsidRDefault="00213E78" w:rsidP="00661430">
      <w:pPr>
        <w:spacing w:line="360" w:lineRule="auto"/>
        <w:ind w:firstLineChars="250" w:firstLine="70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/>
          <w:sz w:val="28"/>
          <w:szCs w:val="28"/>
        </w:rPr>
        <w:t>201</w:t>
      </w:r>
      <w:r w:rsidR="00661430">
        <w:rPr>
          <w:rFonts w:ascii="仿宋_GB2312" w:eastAsia="仿宋_GB2312" w:hAnsi="Times New Roman"/>
          <w:sz w:val="28"/>
          <w:szCs w:val="28"/>
        </w:rPr>
        <w:t>7</w:t>
      </w:r>
      <w:r w:rsidR="00661430" w:rsidRPr="00E06C94">
        <w:rPr>
          <w:rFonts w:ascii="仿宋_GB2312" w:eastAsia="仿宋_GB2312" w:hAnsi="Times New Roman"/>
          <w:sz w:val="28"/>
          <w:szCs w:val="28"/>
        </w:rPr>
        <w:t>0000MOOC0001P</w:t>
      </w:r>
      <w:r w:rsidRPr="00E06C94">
        <w:rPr>
          <w:rFonts w:ascii="仿宋_GB2312" w:eastAsia="仿宋_GB2312" w:hAnsi="Times New Roman"/>
          <w:sz w:val="28"/>
          <w:szCs w:val="28"/>
        </w:rPr>
        <w:t>_01.avi</w:t>
      </w:r>
    </w:p>
    <w:p w:rsidR="00B15CFE" w:rsidRPr="00E06C94" w:rsidRDefault="00B15CFE" w:rsidP="00E06C94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如课程视频对象为单节，视频文件命名为</w:t>
      </w:r>
      <w:r w:rsidR="005E5A89" w:rsidRPr="00E06C94">
        <w:rPr>
          <w:rFonts w:ascii="仿宋_GB2312" w:eastAsia="仿宋_GB2312" w:hAnsi="Times New Roman" w:hint="eastAsia"/>
          <w:sz w:val="28"/>
          <w:szCs w:val="28"/>
        </w:rPr>
        <w:t>：</w:t>
      </w:r>
      <w:r w:rsidRPr="00E06C94">
        <w:rPr>
          <w:rFonts w:ascii="仿宋_GB2312" w:eastAsia="仿宋_GB2312" w:hAnsi="Times New Roman" w:hint="eastAsia"/>
          <w:sz w:val="28"/>
          <w:szCs w:val="28"/>
        </w:rPr>
        <w:t>“课程标识号</w:t>
      </w:r>
      <w:r w:rsidRPr="00E06C94">
        <w:rPr>
          <w:rFonts w:ascii="仿宋_GB2312" w:eastAsia="仿宋_GB2312" w:hAnsi="Times New Roman"/>
          <w:sz w:val="28"/>
          <w:szCs w:val="28"/>
        </w:rPr>
        <w:t>+</w:t>
      </w:r>
      <w:r w:rsidRPr="00E06C94">
        <w:rPr>
          <w:rFonts w:ascii="仿宋_GB2312" w:eastAsia="仿宋_GB2312" w:hAnsi="Times New Roman" w:hint="eastAsia"/>
          <w:sz w:val="28"/>
          <w:szCs w:val="28"/>
        </w:rPr>
        <w:t>P+下划线+01”。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lastRenderedPageBreak/>
        <w:t>教师头像文件夹</w:t>
      </w:r>
    </w:p>
    <w:p w:rsidR="00213E78" w:rsidRPr="00E06C94" w:rsidRDefault="00213E78" w:rsidP="006D180E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文件夹命名为head，</w:t>
      </w:r>
      <w:r w:rsidR="006D180E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直接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包含该年度所有课程教师的头像图片。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对象文件命名：各个教师头像图片按“课程标识号+H+下划线+2位流水号”命名。</w:t>
      </w:r>
    </w:p>
    <w:p w:rsidR="00213E78" w:rsidRPr="00E06C94" w:rsidRDefault="00213E78" w:rsidP="00661430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201</w:t>
      </w:r>
      <w:r w:rsidR="00661430">
        <w:rPr>
          <w:rFonts w:ascii="仿宋_GB2312" w:eastAsia="仿宋_GB2312" w:hAnsi="Times New Roman"/>
          <w:color w:val="000000"/>
          <w:sz w:val="28"/>
          <w:szCs w:val="28"/>
        </w:rPr>
        <w:t>7</w:t>
      </w:r>
      <w:r w:rsidR="00661430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0000MOOC0001H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_01.jpg</w:t>
      </w:r>
    </w:p>
    <w:p w:rsidR="006D180E" w:rsidRPr="00E06C94" w:rsidRDefault="006D180E" w:rsidP="00E06C94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如课程只有一位教师，</w:t>
      </w:r>
      <w:r w:rsidR="005E5A89" w:rsidRPr="00E06C94">
        <w:rPr>
          <w:rFonts w:ascii="仿宋_GB2312" w:eastAsia="仿宋_GB2312" w:hAnsi="Times New Roman" w:hint="eastAsia"/>
          <w:sz w:val="28"/>
          <w:szCs w:val="28"/>
        </w:rPr>
        <w:t>教师头像图片命名为：</w:t>
      </w:r>
      <w:r w:rsidRPr="00E06C94">
        <w:rPr>
          <w:rFonts w:ascii="仿宋_GB2312" w:eastAsia="仿宋_GB2312" w:hAnsi="Times New Roman" w:hint="eastAsia"/>
          <w:sz w:val="28"/>
          <w:szCs w:val="28"/>
        </w:rPr>
        <w:t>“课程标识号+H+下划线+01”。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  <w:tab w:val="left" w:pos="1134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字幕文件夹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文件夹命名为srt，用于存放视频的字幕文件。文件夹内各课程视频的字幕文件夹命名规则为：“课程标识号+S”。</w:t>
      </w:r>
    </w:p>
    <w:p w:rsidR="00213E78" w:rsidRPr="00E06C94" w:rsidRDefault="00213E78" w:rsidP="00661430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201</w:t>
      </w:r>
      <w:r w:rsidR="00661430">
        <w:rPr>
          <w:rFonts w:ascii="仿宋_GB2312" w:eastAsia="仿宋_GB2312" w:hAnsi="Times New Roman"/>
          <w:color w:val="000000"/>
          <w:sz w:val="28"/>
          <w:szCs w:val="28"/>
        </w:rPr>
        <w:t>7</w:t>
      </w:r>
      <w:r w:rsidR="00661430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0000MOOC0001S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字幕文件命名：各个视频的字幕按“课程标识号+S+下划线+2位流水号”命名。</w:t>
      </w:r>
    </w:p>
    <w:p w:rsidR="00213E78" w:rsidRPr="00E06C94" w:rsidRDefault="00213E78" w:rsidP="00661430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201</w:t>
      </w:r>
      <w:r w:rsidR="00661430">
        <w:rPr>
          <w:rFonts w:ascii="仿宋_GB2312" w:eastAsia="仿宋_GB2312" w:hAnsi="Times New Roman"/>
          <w:color w:val="000000"/>
          <w:sz w:val="28"/>
          <w:szCs w:val="28"/>
        </w:rPr>
        <w:t>7</w:t>
      </w:r>
      <w:r w:rsidR="00661430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0000MOOC0001S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_01.srt</w:t>
      </w:r>
    </w:p>
    <w:p w:rsidR="006D180E" w:rsidRPr="00E06C94" w:rsidRDefault="006D180E" w:rsidP="00E06C94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如课程视频对象为单节，字幕文件命名为</w:t>
      </w:r>
      <w:r w:rsidR="005E5A89" w:rsidRPr="00E06C94">
        <w:rPr>
          <w:rFonts w:ascii="仿宋_GB2312" w:eastAsia="仿宋_GB2312" w:hAnsi="Times New Roman" w:hint="eastAsia"/>
          <w:sz w:val="28"/>
          <w:szCs w:val="28"/>
        </w:rPr>
        <w:t>：</w:t>
      </w:r>
      <w:r w:rsidRPr="00E06C94">
        <w:rPr>
          <w:rFonts w:ascii="仿宋_GB2312" w:eastAsia="仿宋_GB2312" w:hAnsi="Times New Roman" w:hint="eastAsia"/>
          <w:sz w:val="28"/>
          <w:szCs w:val="28"/>
        </w:rPr>
        <w:t>“课程标识号</w:t>
      </w:r>
      <w:r w:rsidRPr="00E06C94">
        <w:rPr>
          <w:rFonts w:ascii="仿宋_GB2312" w:eastAsia="仿宋_GB2312" w:hAnsi="Times New Roman"/>
          <w:sz w:val="28"/>
          <w:szCs w:val="28"/>
        </w:rPr>
        <w:t>+S</w:t>
      </w:r>
      <w:r w:rsidRPr="00E06C94">
        <w:rPr>
          <w:rFonts w:ascii="仿宋_GB2312" w:eastAsia="仿宋_GB2312" w:hAnsi="Times New Roman" w:hint="eastAsia"/>
          <w:sz w:val="28"/>
          <w:szCs w:val="28"/>
        </w:rPr>
        <w:t>+下划线+01”。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  <w:tab w:val="left" w:pos="1134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课程封面文件夹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文件夹命名为coverpic，包含该年度所有课程封面图片。文件夹内各课程封面文件夹命名规则为：“课程标识号+C”。</w:t>
      </w:r>
    </w:p>
    <w:p w:rsidR="00213E78" w:rsidRPr="00E06C94" w:rsidRDefault="00213E78" w:rsidP="00661430">
      <w:pPr>
        <w:tabs>
          <w:tab w:val="left" w:pos="709"/>
        </w:tabs>
        <w:spacing w:line="360" w:lineRule="auto"/>
        <w:ind w:left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 w:hint="eastAsia"/>
          <w:sz w:val="28"/>
          <w:szCs w:val="28"/>
        </w:rPr>
        <w:t>201</w:t>
      </w:r>
      <w:r w:rsidR="00661430">
        <w:rPr>
          <w:rFonts w:ascii="仿宋_GB2312" w:eastAsia="仿宋_GB2312" w:hAnsi="Times New Roman"/>
          <w:sz w:val="28"/>
          <w:szCs w:val="28"/>
        </w:rPr>
        <w:t>7</w:t>
      </w:r>
      <w:r w:rsidR="00661430" w:rsidRPr="00E06C94">
        <w:rPr>
          <w:rFonts w:ascii="仿宋_GB2312" w:eastAsia="仿宋_GB2312" w:hAnsi="Times New Roman" w:hint="eastAsia"/>
          <w:sz w:val="28"/>
          <w:szCs w:val="28"/>
        </w:rPr>
        <w:t>0000MOOC0001C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封面图片命名为：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“课程标识号+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C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”</w:t>
      </w:r>
    </w:p>
    <w:p w:rsidR="00213E78" w:rsidRPr="00E06C94" w:rsidRDefault="00213E78" w:rsidP="00661430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/>
          <w:sz w:val="28"/>
          <w:szCs w:val="28"/>
        </w:rPr>
        <w:t>201</w:t>
      </w:r>
      <w:r w:rsidR="00661430">
        <w:rPr>
          <w:rFonts w:ascii="仿宋_GB2312" w:eastAsia="仿宋_GB2312" w:hAnsi="Times New Roman"/>
          <w:sz w:val="28"/>
          <w:szCs w:val="28"/>
        </w:rPr>
        <w:t>7</w:t>
      </w:r>
      <w:r w:rsidR="00661430" w:rsidRPr="00E06C94">
        <w:rPr>
          <w:rFonts w:ascii="仿宋_GB2312" w:eastAsia="仿宋_GB2312" w:hAnsi="Times New Roman"/>
          <w:sz w:val="28"/>
          <w:szCs w:val="28"/>
        </w:rPr>
        <w:t>0000MOOC0001C</w:t>
      </w:r>
      <w:r w:rsidRPr="00E06C94">
        <w:rPr>
          <w:rFonts w:ascii="仿宋_GB2312" w:eastAsia="仿宋_GB2312" w:hAnsi="Times New Roman"/>
          <w:sz w:val="28"/>
          <w:szCs w:val="28"/>
        </w:rPr>
        <w:t>.jpg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  <w:tab w:val="left" w:pos="1134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lastRenderedPageBreak/>
        <w:t>课程背景文件夹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课程背景文件夹命名为backpic，包含该年度所有课程的背景图片。文件夹内各课程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背景文件夹</w:t>
      </w:r>
      <w:r w:rsidRPr="00E06C94">
        <w:rPr>
          <w:rFonts w:ascii="仿宋_GB2312" w:eastAsia="仿宋_GB2312" w:hAnsi="Times New Roman" w:hint="eastAsia"/>
          <w:sz w:val="28"/>
          <w:szCs w:val="28"/>
        </w:rPr>
        <w:t>命名规则为：课程标识号+B。</w:t>
      </w:r>
    </w:p>
    <w:p w:rsidR="00213E78" w:rsidRPr="00E06C94" w:rsidRDefault="00213E78" w:rsidP="00661430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/>
          <w:sz w:val="28"/>
          <w:szCs w:val="28"/>
        </w:rPr>
        <w:t>201</w:t>
      </w:r>
      <w:r w:rsidR="00661430">
        <w:rPr>
          <w:rFonts w:ascii="仿宋_GB2312" w:eastAsia="仿宋_GB2312" w:hAnsi="Times New Roman"/>
          <w:sz w:val="28"/>
          <w:szCs w:val="28"/>
        </w:rPr>
        <w:t>7</w:t>
      </w:r>
      <w:r w:rsidR="00661430" w:rsidRPr="00E06C94">
        <w:rPr>
          <w:rFonts w:ascii="仿宋_GB2312" w:eastAsia="仿宋_GB2312" w:hAnsi="Times New Roman"/>
          <w:sz w:val="28"/>
          <w:szCs w:val="28"/>
        </w:rPr>
        <w:t>0000MOOC0001B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背景图片命名：“课程标识号+B</w:t>
      </w:r>
      <w:r w:rsidRPr="00E06C94">
        <w:rPr>
          <w:rFonts w:ascii="仿宋_GB2312" w:eastAsia="仿宋_GB2312" w:hAnsi="Times New Roman"/>
          <w:sz w:val="28"/>
          <w:szCs w:val="28"/>
        </w:rPr>
        <w:t>”</w:t>
      </w:r>
    </w:p>
    <w:p w:rsidR="00213E78" w:rsidRPr="00E06C94" w:rsidRDefault="00213E78" w:rsidP="00661430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 w:hint="eastAsia"/>
          <w:sz w:val="28"/>
          <w:szCs w:val="28"/>
        </w:rPr>
        <w:t>201</w:t>
      </w:r>
      <w:r w:rsidR="00661430">
        <w:rPr>
          <w:rFonts w:ascii="仿宋_GB2312" w:eastAsia="仿宋_GB2312" w:hAnsi="Times New Roman"/>
          <w:sz w:val="28"/>
          <w:szCs w:val="28"/>
        </w:rPr>
        <w:t>7</w:t>
      </w:r>
      <w:r w:rsidR="00661430" w:rsidRPr="00E06C94">
        <w:rPr>
          <w:rFonts w:ascii="仿宋_GB2312" w:eastAsia="仿宋_GB2312" w:hAnsi="Times New Roman" w:hint="eastAsia"/>
          <w:sz w:val="28"/>
          <w:szCs w:val="28"/>
        </w:rPr>
        <w:t>0000MOOC0001B</w:t>
      </w:r>
      <w:r w:rsidRPr="00E06C94">
        <w:rPr>
          <w:rFonts w:ascii="仿宋_GB2312" w:eastAsia="仿宋_GB2312" w:hAnsi="Times New Roman" w:hint="eastAsia"/>
          <w:sz w:val="28"/>
          <w:szCs w:val="28"/>
        </w:rPr>
        <w:t>.jpg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  <w:tab w:val="left" w:pos="1134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可下载附件文件夹</w:t>
      </w:r>
    </w:p>
    <w:p w:rsidR="00213E78" w:rsidRPr="00E06C94" w:rsidRDefault="00213E78" w:rsidP="00E06C94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可下载附件文件夹命名为attachment，包含所有公开课课程的PPT及相关文档。文件夹内各课程附件文件夹命名规则为：“课程标识号+</w:t>
      </w:r>
      <w:r w:rsidRPr="00E06C94">
        <w:rPr>
          <w:rFonts w:ascii="仿宋_GB2312" w:eastAsia="仿宋_GB2312" w:hAnsi="Times New Roman"/>
          <w:sz w:val="28"/>
          <w:szCs w:val="28"/>
        </w:rPr>
        <w:t>A</w:t>
      </w:r>
      <w:r w:rsidRPr="00E06C94">
        <w:rPr>
          <w:rFonts w:ascii="仿宋_GB2312" w:eastAsia="仿宋_GB2312" w:hAnsi="Times New Roman" w:hint="eastAsia"/>
          <w:sz w:val="28"/>
          <w:szCs w:val="28"/>
        </w:rPr>
        <w:t>”。</w:t>
      </w:r>
    </w:p>
    <w:p w:rsidR="00213E78" w:rsidRPr="00E06C94" w:rsidRDefault="00213E78" w:rsidP="00661430">
      <w:pPr>
        <w:spacing w:line="360" w:lineRule="auto"/>
        <w:ind w:left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 w:hint="eastAsia"/>
          <w:sz w:val="28"/>
          <w:szCs w:val="28"/>
        </w:rPr>
        <w:t>201</w:t>
      </w:r>
      <w:r w:rsidR="00661430">
        <w:rPr>
          <w:rFonts w:ascii="仿宋_GB2312" w:eastAsia="仿宋_GB2312" w:hAnsi="Times New Roman"/>
          <w:sz w:val="28"/>
          <w:szCs w:val="28"/>
        </w:rPr>
        <w:t>7</w:t>
      </w:r>
      <w:r w:rsidR="00661430" w:rsidRPr="00E06C94">
        <w:rPr>
          <w:rFonts w:ascii="仿宋_GB2312" w:eastAsia="仿宋_GB2312" w:hAnsi="Times New Roman" w:hint="eastAsia"/>
          <w:sz w:val="28"/>
          <w:szCs w:val="28"/>
        </w:rPr>
        <w:t>0000MOOC0001</w:t>
      </w:r>
      <w:r w:rsidR="00661430" w:rsidRPr="00E06C94">
        <w:rPr>
          <w:rFonts w:ascii="仿宋_GB2312" w:eastAsia="仿宋_GB2312" w:hAnsi="Times New Roman"/>
          <w:sz w:val="28"/>
          <w:szCs w:val="28"/>
        </w:rPr>
        <w:t>A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附件文档命名为</w:t>
      </w:r>
      <w:r w:rsidRPr="00E06C94">
        <w:rPr>
          <w:rFonts w:ascii="仿宋_GB2312" w:eastAsia="仿宋_GB2312" w:hAnsi="Times New Roman"/>
          <w:sz w:val="28"/>
          <w:szCs w:val="28"/>
        </w:rPr>
        <w:t>:</w:t>
      </w:r>
      <w:r w:rsidRPr="00E06C94">
        <w:rPr>
          <w:rFonts w:ascii="仿宋_GB2312" w:eastAsia="仿宋_GB2312" w:hAnsi="Times New Roman" w:hint="eastAsia"/>
          <w:sz w:val="28"/>
          <w:szCs w:val="28"/>
        </w:rPr>
        <w:t>“课程标识号</w:t>
      </w:r>
      <w:r w:rsidRPr="00E06C94">
        <w:rPr>
          <w:rFonts w:ascii="仿宋_GB2312" w:eastAsia="仿宋_GB2312" w:hAnsi="Times New Roman"/>
          <w:sz w:val="28"/>
          <w:szCs w:val="28"/>
        </w:rPr>
        <w:t>+A+</w:t>
      </w:r>
      <w:r w:rsidRPr="00E06C94">
        <w:rPr>
          <w:rFonts w:ascii="仿宋_GB2312" w:eastAsia="仿宋_GB2312" w:hAnsi="Times New Roman" w:hint="eastAsia"/>
          <w:sz w:val="28"/>
          <w:szCs w:val="28"/>
        </w:rPr>
        <w:t>下划线+2位流水号”。</w:t>
      </w:r>
    </w:p>
    <w:p w:rsidR="00213E78" w:rsidRPr="00E06C94" w:rsidRDefault="00213E78" w:rsidP="00661430">
      <w:pPr>
        <w:spacing w:line="360" w:lineRule="auto"/>
        <w:ind w:left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/>
          <w:sz w:val="28"/>
          <w:szCs w:val="28"/>
        </w:rPr>
        <w:t>201</w:t>
      </w:r>
      <w:r w:rsidR="00661430">
        <w:rPr>
          <w:rFonts w:ascii="仿宋_GB2312" w:eastAsia="仿宋_GB2312" w:hAnsi="Times New Roman"/>
          <w:sz w:val="28"/>
          <w:szCs w:val="28"/>
        </w:rPr>
        <w:t>7</w:t>
      </w:r>
      <w:r w:rsidR="00661430" w:rsidRPr="00E06C94">
        <w:rPr>
          <w:rFonts w:ascii="仿宋_GB2312" w:eastAsia="仿宋_GB2312" w:hAnsi="Times New Roman"/>
          <w:sz w:val="28"/>
          <w:szCs w:val="28"/>
        </w:rPr>
        <w:t>0000MOOC0001A</w:t>
      </w:r>
      <w:r w:rsidRPr="00E06C94">
        <w:rPr>
          <w:rFonts w:ascii="仿宋_GB2312" w:eastAsia="仿宋_GB2312" w:hAnsi="Times New Roman"/>
          <w:sz w:val="28"/>
          <w:szCs w:val="28"/>
        </w:rPr>
        <w:t>_01.pdf</w:t>
      </w:r>
    </w:p>
    <w:p w:rsidR="005E5A89" w:rsidRPr="00E06C94" w:rsidRDefault="005E5A89" w:rsidP="00213E78">
      <w:pPr>
        <w:spacing w:line="360" w:lineRule="auto"/>
        <w:ind w:left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如果课程只有一个可下载附件，附件文档命名为</w:t>
      </w:r>
      <w:r w:rsidRPr="00E06C94">
        <w:rPr>
          <w:rFonts w:ascii="仿宋_GB2312" w:eastAsia="仿宋_GB2312" w:hAnsi="Times New Roman"/>
          <w:sz w:val="28"/>
          <w:szCs w:val="28"/>
        </w:rPr>
        <w:t>:</w:t>
      </w:r>
      <w:r w:rsidRPr="00E06C94">
        <w:rPr>
          <w:rFonts w:ascii="仿宋_GB2312" w:eastAsia="仿宋_GB2312" w:hAnsi="Times New Roman" w:hint="eastAsia"/>
          <w:sz w:val="28"/>
          <w:szCs w:val="28"/>
        </w:rPr>
        <w:t>“课程标识号</w:t>
      </w:r>
      <w:r w:rsidRPr="00E06C94">
        <w:rPr>
          <w:rFonts w:ascii="仿宋_GB2312" w:eastAsia="仿宋_GB2312" w:hAnsi="Times New Roman"/>
          <w:sz w:val="28"/>
          <w:szCs w:val="28"/>
        </w:rPr>
        <w:t>+A+</w:t>
      </w:r>
      <w:r w:rsidRPr="00E06C94">
        <w:rPr>
          <w:rFonts w:ascii="仿宋_GB2312" w:eastAsia="仿宋_GB2312" w:hAnsi="Times New Roman" w:hint="eastAsia"/>
          <w:sz w:val="28"/>
          <w:szCs w:val="28"/>
        </w:rPr>
        <w:t>下划线+</w:t>
      </w:r>
      <w:r w:rsidRPr="00E06C94">
        <w:rPr>
          <w:rFonts w:ascii="仿宋_GB2312" w:eastAsia="仿宋_GB2312" w:hAnsi="Times New Roman"/>
          <w:sz w:val="28"/>
          <w:szCs w:val="28"/>
        </w:rPr>
        <w:t>01</w:t>
      </w:r>
      <w:r w:rsidRPr="00E06C94">
        <w:rPr>
          <w:rFonts w:ascii="仿宋_GB2312" w:eastAsia="仿宋_GB2312" w:hAnsi="Times New Roman" w:hint="eastAsia"/>
          <w:sz w:val="28"/>
          <w:szCs w:val="28"/>
        </w:rPr>
        <w:t>”。</w:t>
      </w:r>
    </w:p>
    <w:p w:rsidR="0078735A" w:rsidRPr="00E06C94" w:rsidRDefault="00213E78" w:rsidP="005E5A89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若没有相关内容，</w:t>
      </w:r>
      <w:r w:rsidR="0011360E" w:rsidRPr="00E06C94">
        <w:rPr>
          <w:rFonts w:ascii="仿宋_GB2312" w:eastAsia="仿宋_GB2312" w:hAnsi="Times New Roman" w:hint="eastAsia"/>
          <w:sz w:val="28"/>
          <w:szCs w:val="28"/>
        </w:rPr>
        <w:t>attachment文件夹下面也需包括各课程附件文件夹，各课程附件文件夹下内容空置。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  <w:tab w:val="left" w:pos="1134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富文本文件夹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富文本文件夹命名为doc，存放所有公开课课程的富文本介绍文档。如果课程介绍中包含图片、视频等其他元素，用word文档编辑为富文本。文件夹内各课程附件文件夹命名规则为：“课程标识号+</w:t>
      </w:r>
      <w:r w:rsidRPr="00E06C94">
        <w:rPr>
          <w:rFonts w:ascii="仿宋_GB2312" w:eastAsia="仿宋_GB2312" w:hAnsi="Times New Roman"/>
          <w:sz w:val="28"/>
          <w:szCs w:val="28"/>
        </w:rPr>
        <w:t>D</w:t>
      </w:r>
      <w:r w:rsidRPr="00E06C94">
        <w:rPr>
          <w:rFonts w:ascii="仿宋_GB2312" w:eastAsia="仿宋_GB2312" w:hAnsi="Times New Roman" w:hint="eastAsia"/>
          <w:sz w:val="28"/>
          <w:szCs w:val="28"/>
        </w:rPr>
        <w:t>”。</w:t>
      </w:r>
    </w:p>
    <w:p w:rsidR="00213E78" w:rsidRPr="00E06C94" w:rsidRDefault="00213E78" w:rsidP="00661430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/>
          <w:sz w:val="28"/>
          <w:szCs w:val="28"/>
        </w:rPr>
        <w:t>201</w:t>
      </w:r>
      <w:r w:rsidR="00661430">
        <w:rPr>
          <w:rFonts w:ascii="仿宋_GB2312" w:eastAsia="仿宋_GB2312" w:hAnsi="Times New Roman"/>
          <w:sz w:val="28"/>
          <w:szCs w:val="28"/>
        </w:rPr>
        <w:t>7</w:t>
      </w:r>
      <w:r w:rsidR="00661430" w:rsidRPr="00E06C94">
        <w:rPr>
          <w:rFonts w:ascii="仿宋_GB2312" w:eastAsia="仿宋_GB2312" w:hAnsi="Times New Roman"/>
          <w:sz w:val="28"/>
          <w:szCs w:val="28"/>
        </w:rPr>
        <w:t>0000MOOC0001D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lastRenderedPageBreak/>
        <w:t>富文本文件命名为：“课程标识号</w:t>
      </w:r>
      <w:r w:rsidRPr="00E06C94">
        <w:rPr>
          <w:rFonts w:ascii="仿宋_GB2312" w:eastAsia="仿宋_GB2312" w:hAnsi="Times New Roman"/>
          <w:sz w:val="28"/>
          <w:szCs w:val="28"/>
        </w:rPr>
        <w:t>+D+</w:t>
      </w:r>
      <w:r w:rsidRPr="00E06C94">
        <w:rPr>
          <w:rFonts w:ascii="仿宋_GB2312" w:eastAsia="仿宋_GB2312" w:hAnsi="Times New Roman" w:hint="eastAsia"/>
          <w:sz w:val="28"/>
          <w:szCs w:val="28"/>
        </w:rPr>
        <w:t>下划线+2位流水号”。</w:t>
      </w:r>
    </w:p>
    <w:p w:rsidR="00213E78" w:rsidRPr="00E06C94" w:rsidRDefault="00213E78" w:rsidP="00661430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/>
          <w:sz w:val="28"/>
          <w:szCs w:val="28"/>
        </w:rPr>
        <w:t>201</w:t>
      </w:r>
      <w:r w:rsidR="00661430">
        <w:rPr>
          <w:rFonts w:ascii="仿宋_GB2312" w:eastAsia="仿宋_GB2312" w:hAnsi="Times New Roman"/>
          <w:sz w:val="28"/>
          <w:szCs w:val="28"/>
        </w:rPr>
        <w:t>7</w:t>
      </w:r>
      <w:r w:rsidR="00661430" w:rsidRPr="00E06C94">
        <w:rPr>
          <w:rFonts w:ascii="仿宋_GB2312" w:eastAsia="仿宋_GB2312" w:hAnsi="Times New Roman"/>
          <w:sz w:val="28"/>
          <w:szCs w:val="28"/>
        </w:rPr>
        <w:t>0000MOOC0001D</w:t>
      </w:r>
      <w:r w:rsidRPr="00E06C94">
        <w:rPr>
          <w:rFonts w:ascii="仿宋_GB2312" w:eastAsia="仿宋_GB2312" w:hAnsi="Times New Roman"/>
          <w:sz w:val="28"/>
          <w:szCs w:val="28"/>
        </w:rPr>
        <w:t>_01.doc</w:t>
      </w:r>
    </w:p>
    <w:p w:rsidR="00CF7944" w:rsidRPr="00E06C94" w:rsidRDefault="00CF7944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如果课程只有一个富文本文件，富文本文件命名为：“课程标识号</w:t>
      </w:r>
      <w:r w:rsidRPr="00E06C94">
        <w:rPr>
          <w:rFonts w:ascii="仿宋_GB2312" w:eastAsia="仿宋_GB2312" w:hAnsi="Times New Roman"/>
          <w:sz w:val="28"/>
          <w:szCs w:val="28"/>
        </w:rPr>
        <w:t>+D+</w:t>
      </w:r>
      <w:r w:rsidRPr="00E06C94">
        <w:rPr>
          <w:rFonts w:ascii="仿宋_GB2312" w:eastAsia="仿宋_GB2312" w:hAnsi="Times New Roman" w:hint="eastAsia"/>
          <w:sz w:val="28"/>
          <w:szCs w:val="28"/>
        </w:rPr>
        <w:t>下划线+01”。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如无相关内容，</w:t>
      </w:r>
      <w:r w:rsidR="00CF7944" w:rsidRPr="00E06C94">
        <w:rPr>
          <w:rFonts w:ascii="仿宋_GB2312" w:eastAsia="仿宋_GB2312" w:hAnsi="Times New Roman" w:hint="eastAsia"/>
          <w:sz w:val="28"/>
          <w:szCs w:val="28"/>
        </w:rPr>
        <w:t>doc文件夹下面也需包括各课程附件文件夹，各课程附件文件夹下内容空置。</w:t>
      </w:r>
    </w:p>
    <w:p w:rsidR="00213E78" w:rsidRPr="00E06C94" w:rsidRDefault="002F6AAA" w:rsidP="00213E78">
      <w:pPr>
        <w:pStyle w:val="a7"/>
        <w:spacing w:line="360" w:lineRule="auto"/>
        <w:ind w:left="360" w:firstLineChars="0" w:firstLine="0"/>
        <w:jc w:val="center"/>
        <w:rPr>
          <w:rFonts w:ascii="仿宋_GB2312" w:eastAsia="仿宋_GB2312"/>
          <w:sz w:val="28"/>
          <w:szCs w:val="28"/>
        </w:rPr>
      </w:pPr>
      <w:r>
        <w:rPr>
          <w:noProof/>
        </w:rPr>
        <w:drawing>
          <wp:inline distT="0" distB="0" distL="0" distR="0">
            <wp:extent cx="1209524" cy="124761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524" cy="1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E78" w:rsidRPr="00E06C94" w:rsidRDefault="00213E78" w:rsidP="00213E78">
      <w:pPr>
        <w:pStyle w:val="a7"/>
        <w:spacing w:line="360" w:lineRule="auto"/>
        <w:ind w:left="360" w:firstLineChars="0" w:firstLine="0"/>
        <w:jc w:val="center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>图1一级文件夹</w:t>
      </w:r>
    </w:p>
    <w:p w:rsidR="00213E78" w:rsidRDefault="00213E78" w:rsidP="00213E78">
      <w:pPr>
        <w:pStyle w:val="a7"/>
        <w:spacing w:line="360" w:lineRule="auto"/>
        <w:ind w:left="360" w:firstLineChars="0" w:firstLine="0"/>
        <w:jc w:val="center"/>
        <w:rPr>
          <w:rFonts w:ascii="仿宋_GB2312" w:eastAsia="仿宋_GB2312"/>
          <w:sz w:val="28"/>
          <w:szCs w:val="28"/>
        </w:rPr>
      </w:pPr>
    </w:p>
    <w:p w:rsidR="0027200A" w:rsidRPr="00E06C94" w:rsidRDefault="0027200A" w:rsidP="00213E78">
      <w:pPr>
        <w:pStyle w:val="a7"/>
        <w:spacing w:line="360" w:lineRule="auto"/>
        <w:ind w:left="360" w:firstLineChars="0" w:firstLine="0"/>
        <w:jc w:val="center"/>
        <w:rPr>
          <w:rFonts w:ascii="仿宋_GB2312" w:eastAsia="仿宋_GB2312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225552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E5B" w:rsidRPr="00E06C94" w:rsidRDefault="00213E78" w:rsidP="00E06C94">
      <w:pPr>
        <w:pStyle w:val="a7"/>
        <w:spacing w:line="360" w:lineRule="auto"/>
        <w:ind w:firstLineChars="131" w:firstLine="314"/>
        <w:jc w:val="center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4"/>
          <w:szCs w:val="24"/>
        </w:rPr>
        <w:t>图2二级文件夹</w:t>
      </w:r>
    </w:p>
    <w:p w:rsidR="00E11CBA" w:rsidRPr="00E06C94" w:rsidRDefault="00E11CBA">
      <w:pPr>
        <w:widowControl/>
        <w:jc w:val="left"/>
        <w:rPr>
          <w:rFonts w:ascii="仿宋_GB2312" w:eastAsia="仿宋_GB2312"/>
          <w:sz w:val="28"/>
          <w:szCs w:val="28"/>
        </w:rPr>
      </w:pPr>
    </w:p>
    <w:p w:rsidR="00331B97" w:rsidRPr="00E06C94" w:rsidRDefault="00EF07CF">
      <w:pPr>
        <w:widowControl/>
        <w:jc w:val="left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t>附件</w:t>
      </w:r>
      <w:r w:rsidR="0000499F" w:rsidRPr="00E06C94">
        <w:rPr>
          <w:rFonts w:ascii="仿宋_GB2312" w:eastAsia="仿宋_GB2312" w:hint="eastAsia"/>
          <w:sz w:val="28"/>
          <w:szCs w:val="28"/>
        </w:rPr>
        <w:t>1</w:t>
      </w:r>
      <w:r w:rsidRPr="00E06C94">
        <w:rPr>
          <w:rFonts w:ascii="仿宋_GB2312" w:eastAsia="仿宋_GB2312" w:hint="eastAsia"/>
          <w:sz w:val="28"/>
          <w:szCs w:val="28"/>
        </w:rPr>
        <w:t>：信息资源的内容形式和媒体类型标识简表</w:t>
      </w:r>
    </w:p>
    <w:p w:rsidR="007166C7" w:rsidRPr="00E06C94" w:rsidRDefault="00EF07CF">
      <w:pPr>
        <w:widowControl/>
        <w:jc w:val="left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t>附件</w:t>
      </w:r>
      <w:r w:rsidR="0000499F" w:rsidRPr="00E06C94">
        <w:rPr>
          <w:rFonts w:ascii="仿宋_GB2312" w:eastAsia="仿宋_GB2312" w:hint="eastAsia"/>
          <w:sz w:val="28"/>
          <w:szCs w:val="28"/>
        </w:rPr>
        <w:t>2</w:t>
      </w:r>
      <w:r w:rsidRPr="00E06C94">
        <w:rPr>
          <w:rFonts w:ascii="仿宋_GB2312" w:eastAsia="仿宋_GB2312" w:hint="eastAsia"/>
          <w:sz w:val="28"/>
          <w:szCs w:val="28"/>
        </w:rPr>
        <w:t>：推广工程数字资源联合建设机构代码</w:t>
      </w:r>
      <w:bookmarkStart w:id="4" w:name="_Toc428451488"/>
      <w:bookmarkStart w:id="5" w:name="_Toc429381486"/>
    </w:p>
    <w:p w:rsidR="00516EB5" w:rsidRPr="00E06C94" w:rsidRDefault="00516EB5" w:rsidP="00516EB5">
      <w:pPr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t>附件</w:t>
      </w:r>
      <w:r w:rsidR="00A124A8">
        <w:rPr>
          <w:rFonts w:ascii="仿宋_GB2312" w:eastAsia="仿宋_GB2312"/>
          <w:sz w:val="28"/>
          <w:szCs w:val="28"/>
        </w:rPr>
        <w:t>3</w:t>
      </w:r>
      <w:r w:rsidRPr="00E06C94">
        <w:rPr>
          <w:rFonts w:ascii="仿宋_GB2312" w:eastAsia="仿宋_GB2312" w:hint="eastAsia"/>
          <w:sz w:val="28"/>
          <w:szCs w:val="28"/>
        </w:rPr>
        <w:t>：推广工程数字资源联合建设项目质检报告</w:t>
      </w:r>
    </w:p>
    <w:p w:rsidR="00516EB5" w:rsidRPr="00E06C94" w:rsidRDefault="00516EB5" w:rsidP="007166C7">
      <w:pPr>
        <w:widowControl/>
        <w:jc w:val="left"/>
        <w:rPr>
          <w:rFonts w:ascii="仿宋_GB2312" w:eastAsia="仿宋_GB2312"/>
          <w:sz w:val="28"/>
          <w:szCs w:val="28"/>
        </w:rPr>
      </w:pPr>
    </w:p>
    <w:p w:rsidR="000E5469" w:rsidRPr="00E06C94" w:rsidRDefault="00661430" w:rsidP="00661430">
      <w:pPr>
        <w:widowControl/>
        <w:jc w:val="left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t>201</w:t>
      </w:r>
      <w:r>
        <w:rPr>
          <w:rFonts w:ascii="仿宋_GB2312" w:eastAsia="仿宋_GB2312"/>
          <w:sz w:val="28"/>
          <w:szCs w:val="28"/>
        </w:rPr>
        <w:t>7</w:t>
      </w:r>
      <w:r w:rsidR="000E5469" w:rsidRPr="00E06C94">
        <w:rPr>
          <w:rFonts w:ascii="仿宋_GB2312" w:eastAsia="仿宋_GB2312" w:hint="eastAsia"/>
          <w:sz w:val="28"/>
          <w:szCs w:val="28"/>
        </w:rPr>
        <w:t>年度修订内容：</w:t>
      </w:r>
    </w:p>
    <w:p w:rsidR="00DC1805" w:rsidRDefault="00DC1805" w:rsidP="00DC1805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1.</w:t>
      </w:r>
      <w:r>
        <w:rPr>
          <w:rFonts w:ascii="仿宋_GB2312" w:eastAsia="仿宋_GB2312" w:hint="eastAsia"/>
          <w:sz w:val="28"/>
          <w:szCs w:val="28"/>
        </w:rPr>
        <w:t>增加</w:t>
      </w:r>
      <w:r>
        <w:rPr>
          <w:rFonts w:ascii="仿宋_GB2312" w:eastAsia="仿宋_GB2312"/>
          <w:sz w:val="28"/>
          <w:szCs w:val="28"/>
        </w:rPr>
        <w:t>了</w:t>
      </w:r>
      <w:r>
        <w:rPr>
          <w:rFonts w:ascii="仿宋_GB2312" w:eastAsia="仿宋_GB2312" w:hint="eastAsia"/>
          <w:sz w:val="28"/>
          <w:szCs w:val="28"/>
        </w:rPr>
        <w:t>035字段</w:t>
      </w:r>
      <w:r>
        <w:rPr>
          <w:rFonts w:ascii="仿宋_GB2312" w:eastAsia="仿宋_GB2312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</w:rPr>
        <w:t>用于课程</w:t>
      </w:r>
      <w:r>
        <w:rPr>
          <w:rFonts w:ascii="仿宋_GB2312" w:eastAsia="仿宋_GB2312"/>
          <w:sz w:val="28"/>
          <w:szCs w:val="28"/>
        </w:rPr>
        <w:t>标</w:t>
      </w:r>
      <w:r w:rsidR="003D15F7">
        <w:rPr>
          <w:rFonts w:ascii="仿宋_GB2312" w:eastAsia="仿宋_GB2312" w:hint="eastAsia"/>
          <w:sz w:val="28"/>
          <w:szCs w:val="28"/>
        </w:rPr>
        <w:t>识</w:t>
      </w:r>
      <w:r>
        <w:rPr>
          <w:rFonts w:ascii="仿宋_GB2312" w:eastAsia="仿宋_GB2312"/>
          <w:sz w:val="28"/>
          <w:szCs w:val="28"/>
        </w:rPr>
        <w:t>号著录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DC1805" w:rsidRPr="00DC1805" w:rsidRDefault="00DC1805" w:rsidP="00DC1805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2.</w:t>
      </w:r>
      <w:r>
        <w:rPr>
          <w:rFonts w:ascii="仿宋_GB2312" w:eastAsia="仿宋_GB2312" w:hint="eastAsia"/>
          <w:sz w:val="28"/>
          <w:szCs w:val="28"/>
        </w:rPr>
        <w:t>细化了</w:t>
      </w:r>
      <w:r w:rsidR="0096422A">
        <w:rPr>
          <w:rFonts w:ascii="仿宋_GB2312" w:eastAsia="仿宋_GB2312"/>
          <w:sz w:val="28"/>
          <w:szCs w:val="28"/>
        </w:rPr>
        <w:t>课程小节</w:t>
      </w:r>
      <w:r>
        <w:rPr>
          <w:rFonts w:ascii="仿宋_GB2312" w:eastAsia="仿宋_GB2312"/>
          <w:sz w:val="28"/>
          <w:szCs w:val="28"/>
        </w:rPr>
        <w:t>题名</w:t>
      </w:r>
      <w:r w:rsidR="003D15F7">
        <w:rPr>
          <w:rFonts w:ascii="仿宋_GB2312" w:eastAsia="仿宋_GB2312" w:hint="eastAsia"/>
          <w:sz w:val="28"/>
          <w:szCs w:val="28"/>
        </w:rPr>
        <w:t>的</w:t>
      </w:r>
      <w:r w:rsidR="003D15F7">
        <w:rPr>
          <w:rFonts w:ascii="仿宋_GB2312" w:eastAsia="仿宋_GB2312"/>
          <w:sz w:val="28"/>
          <w:szCs w:val="28"/>
        </w:rPr>
        <w:t>著录要求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EA02E5" w:rsidRPr="00E06C94" w:rsidRDefault="00A24C37" w:rsidP="0001239F">
      <w:pPr>
        <w:widowControl/>
        <w:jc w:val="left"/>
        <w:rPr>
          <w:rFonts w:asciiTheme="majorEastAsia" w:eastAsiaTheme="majorEastAsia" w:hAnsiTheme="majorEastAsia"/>
          <w:sz w:val="44"/>
          <w:szCs w:val="44"/>
        </w:rPr>
      </w:pPr>
      <w:r w:rsidRPr="00E06C94">
        <w:rPr>
          <w:rFonts w:asciiTheme="majorEastAsia" w:eastAsiaTheme="majorEastAsia" w:hAnsiTheme="majorEastAsia"/>
          <w:sz w:val="44"/>
          <w:szCs w:val="44"/>
        </w:rPr>
        <w:br w:type="page"/>
      </w:r>
      <w:r w:rsidR="003F50EA" w:rsidRPr="00E06C94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</w:t>
      </w:r>
      <w:r w:rsidR="00B60154" w:rsidRPr="00E06C94">
        <w:rPr>
          <w:rFonts w:asciiTheme="majorEastAsia" w:eastAsiaTheme="majorEastAsia" w:hAnsiTheme="majorEastAsia" w:hint="eastAsia"/>
          <w:sz w:val="44"/>
          <w:szCs w:val="44"/>
        </w:rPr>
        <w:t>1</w:t>
      </w:r>
    </w:p>
    <w:p w:rsidR="0018079F" w:rsidRPr="00E06C94" w:rsidRDefault="0018079F" w:rsidP="00CC1374">
      <w:pPr>
        <w:rPr>
          <w:rFonts w:asciiTheme="majorEastAsia" w:eastAsiaTheme="majorEastAsia" w:hAnsiTheme="majorEastAsia"/>
          <w:sz w:val="44"/>
          <w:szCs w:val="44"/>
        </w:rPr>
      </w:pPr>
    </w:p>
    <w:p w:rsidR="00EA02E5" w:rsidRPr="00E06C94" w:rsidRDefault="00331B97" w:rsidP="007D051A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E06C94">
        <w:rPr>
          <w:rFonts w:asciiTheme="majorEastAsia" w:eastAsiaTheme="majorEastAsia" w:hAnsiTheme="majorEastAsia" w:hint="eastAsia"/>
          <w:sz w:val="44"/>
          <w:szCs w:val="44"/>
        </w:rPr>
        <w:t>信息资源的内容形式和媒体类型标识简表</w:t>
      </w:r>
      <w:bookmarkEnd w:id="4"/>
      <w:bookmarkEnd w:id="5"/>
    </w:p>
    <w:p w:rsidR="0018079F" w:rsidRPr="00E06C94" w:rsidRDefault="0018079F" w:rsidP="00CC1374">
      <w:pPr>
        <w:rPr>
          <w:rFonts w:asciiTheme="majorEastAsia" w:eastAsiaTheme="majorEastAsia" w:hAnsiTheme="majorEastAsia"/>
          <w:sz w:val="44"/>
          <w:szCs w:val="44"/>
        </w:rPr>
      </w:pPr>
    </w:p>
    <w:p w:rsidR="00331B97" w:rsidRPr="00E06C94" w:rsidRDefault="00331B97" w:rsidP="00674E39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E06C94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内容形式词</w:t>
      </w:r>
    </w:p>
    <w:tbl>
      <w:tblPr>
        <w:tblStyle w:val="a8"/>
        <w:tblW w:w="0" w:type="auto"/>
        <w:tblLook w:val="04A0"/>
      </w:tblPr>
      <w:tblGrid>
        <w:gridCol w:w="1838"/>
        <w:gridCol w:w="6458"/>
      </w:tblGrid>
      <w:tr w:rsidR="00331B97" w:rsidRPr="00E06C94" w:rsidTr="002B28DE">
        <w:tc>
          <w:tcPr>
            <w:tcW w:w="1838" w:type="dxa"/>
          </w:tcPr>
          <w:p w:rsidR="00331B97" w:rsidRPr="00E06C94" w:rsidRDefault="00331B97" w:rsidP="002D72E5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内容形式词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词的定义和范围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数据集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由数字编码数据表示的、要用计算机处理的内容。不包括数字形式记录的音乐、语言、声音、计算机复制的图像和文本。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图像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通过线条、形状、阴影等表示的、用视觉感知的内容。图像可以是静态的或动态的，二维的或三维的。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运动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通过动作，即物体或人改变位置的动作或过程所表示的内容。但不包括动态图像。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音乐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通过连续地、组合和时序关系传送有序音调或声音，产生乐曲而表示的内容。音乐可以是手写的（乐谱）、演奏的、以模拟或数字形式录制的（有节奏、旋律或和声的歌唱声、乐器声和机械声）。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实物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通过三维材料（自然实体或人造/机造人工制品）表示的内容。也称为三维结构或教具。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程序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通过用计算机处理或执行的数字编码指令表示的内容。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声音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通过动物、鸟类、自然噪声源，或人类声音、数字（或模拟）媒体模拟的声音而表示的内容。但不包括录制的音乐、话语录音。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话语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通过人类说话声音表示的内容。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文本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通过书写词语、符号和数字表示的内容。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多种内容形式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含三种或三种以上形式的混合内容。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其他内容形式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如果上列词语都不适用于受编资源，则使用“其他内容形式”。</w:t>
            </w:r>
          </w:p>
        </w:tc>
      </w:tr>
    </w:tbl>
    <w:p w:rsidR="00331B97" w:rsidRPr="00E06C94" w:rsidRDefault="00331B97" w:rsidP="00674E39">
      <w:pPr>
        <w:pStyle w:val="a7"/>
        <w:widowControl/>
        <w:numPr>
          <w:ilvl w:val="0"/>
          <w:numId w:val="16"/>
        </w:numPr>
        <w:ind w:firstLineChars="0"/>
        <w:jc w:val="left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E06C94">
        <w:rPr>
          <w:rFonts w:asciiTheme="minorEastAsia" w:hAnsiTheme="minorEastAsia" w:cstheme="majorBidi"/>
          <w:b/>
          <w:bCs/>
          <w:kern w:val="36"/>
          <w:sz w:val="24"/>
          <w:szCs w:val="24"/>
        </w:rPr>
        <w:br w:type="page"/>
      </w:r>
      <w:r w:rsidRPr="00E06C94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lastRenderedPageBreak/>
        <w:t>内容限定</w:t>
      </w:r>
    </w:p>
    <w:p w:rsidR="00331B97" w:rsidRPr="00E06C94" w:rsidRDefault="00331B97" w:rsidP="00674E39">
      <w:pPr>
        <w:pStyle w:val="a7"/>
        <w:numPr>
          <w:ilvl w:val="0"/>
          <w:numId w:val="10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06C94">
        <w:rPr>
          <w:rFonts w:ascii="仿宋_GB2312" w:eastAsia="仿宋_GB2312" w:hAnsiTheme="minorEastAsia" w:hint="eastAsia"/>
          <w:b/>
          <w:sz w:val="24"/>
          <w:szCs w:val="24"/>
        </w:rPr>
        <w:t>类型说明</w:t>
      </w:r>
    </w:p>
    <w:tbl>
      <w:tblPr>
        <w:tblStyle w:val="a8"/>
        <w:tblW w:w="0" w:type="auto"/>
        <w:tblLook w:val="04A0"/>
      </w:tblPr>
      <w:tblGrid>
        <w:gridCol w:w="1101"/>
        <w:gridCol w:w="7421"/>
      </w:tblGrid>
      <w:tr w:rsidR="00331B97" w:rsidRPr="00E06C94" w:rsidTr="00EB431F">
        <w:tc>
          <w:tcPr>
            <w:tcW w:w="1101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测绘型</w:t>
            </w:r>
          </w:p>
        </w:tc>
        <w:tc>
          <w:tcPr>
            <w:tcW w:w="7421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以任何比例表示地球或任何天体整体或部分的内容。</w:t>
            </w:r>
          </w:p>
        </w:tc>
      </w:tr>
      <w:tr w:rsidR="00331B97" w:rsidRPr="00E06C94" w:rsidTr="00EB431F">
        <w:tc>
          <w:tcPr>
            <w:tcW w:w="1101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记谱型</w:t>
            </w:r>
          </w:p>
        </w:tc>
        <w:tc>
          <w:tcPr>
            <w:tcW w:w="7421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为艺术目的（例如，音乐、舞蹈、舞台演出）通过符号系统以视觉感知表示的内容。</w:t>
            </w:r>
          </w:p>
        </w:tc>
      </w:tr>
      <w:tr w:rsidR="00331B97" w:rsidRPr="00E06C94" w:rsidTr="00EB431F">
        <w:tc>
          <w:tcPr>
            <w:tcW w:w="1101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表演型</w:t>
            </w:r>
          </w:p>
        </w:tc>
        <w:tc>
          <w:tcPr>
            <w:tcW w:w="7421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在一定时间、在资源上记录、以听觉形式或视觉形式表示的内容。</w:t>
            </w:r>
          </w:p>
        </w:tc>
      </w:tr>
    </w:tbl>
    <w:p w:rsidR="00331B97" w:rsidRPr="00E06C94" w:rsidRDefault="00331B97" w:rsidP="00331B97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331B97" w:rsidRPr="00E06C94" w:rsidRDefault="00331B97" w:rsidP="00674E39">
      <w:pPr>
        <w:pStyle w:val="a7"/>
        <w:numPr>
          <w:ilvl w:val="0"/>
          <w:numId w:val="10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06C94">
        <w:rPr>
          <w:rFonts w:ascii="仿宋_GB2312" w:eastAsia="仿宋_GB2312" w:hAnsiTheme="minorEastAsia" w:hint="eastAsia"/>
          <w:b/>
          <w:sz w:val="24"/>
          <w:szCs w:val="24"/>
        </w:rPr>
        <w:t>运动说明</w:t>
      </w:r>
    </w:p>
    <w:tbl>
      <w:tblPr>
        <w:tblStyle w:val="a8"/>
        <w:tblW w:w="0" w:type="auto"/>
        <w:tblLook w:val="04A0"/>
      </w:tblPr>
      <w:tblGrid>
        <w:gridCol w:w="817"/>
        <w:gridCol w:w="7705"/>
      </w:tblGrid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动态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通常通过快速的连续图像，感知动态的图像内容。</w:t>
            </w:r>
          </w:p>
        </w:tc>
      </w:tr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静态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感知静态的图像内容。</w:t>
            </w:r>
          </w:p>
        </w:tc>
      </w:tr>
      <w:tr w:rsidR="00331B97" w:rsidRPr="00E06C94" w:rsidTr="002D72E5">
        <w:tc>
          <w:tcPr>
            <w:tcW w:w="8522" w:type="dxa"/>
            <w:gridSpan w:val="2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注：感知资源图像内容中有无运动，内容形式为“图像”时使用。</w:t>
            </w:r>
          </w:p>
        </w:tc>
      </w:tr>
    </w:tbl>
    <w:p w:rsidR="00331B97" w:rsidRPr="00E06C94" w:rsidRDefault="00331B97" w:rsidP="00331B97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331B97" w:rsidRPr="00E06C94" w:rsidRDefault="00331B97" w:rsidP="00674E39">
      <w:pPr>
        <w:pStyle w:val="a7"/>
        <w:numPr>
          <w:ilvl w:val="0"/>
          <w:numId w:val="10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06C94">
        <w:rPr>
          <w:rFonts w:ascii="仿宋_GB2312" w:eastAsia="仿宋_GB2312" w:hAnsiTheme="minorEastAsia" w:hint="eastAsia"/>
          <w:b/>
          <w:sz w:val="24"/>
          <w:szCs w:val="24"/>
        </w:rPr>
        <w:t>维数说明</w:t>
      </w:r>
    </w:p>
    <w:tbl>
      <w:tblPr>
        <w:tblStyle w:val="a8"/>
        <w:tblW w:w="0" w:type="auto"/>
        <w:tblLook w:val="04A0"/>
      </w:tblPr>
      <w:tblGrid>
        <w:gridCol w:w="817"/>
        <w:gridCol w:w="7705"/>
      </w:tblGrid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二维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以二维形式感知的图像内容。</w:t>
            </w:r>
          </w:p>
        </w:tc>
      </w:tr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三维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以三维形式感知的图像内容。</w:t>
            </w:r>
          </w:p>
        </w:tc>
      </w:tr>
      <w:tr w:rsidR="00331B97" w:rsidRPr="00E06C94" w:rsidTr="002D72E5">
        <w:tc>
          <w:tcPr>
            <w:tcW w:w="8522" w:type="dxa"/>
            <w:gridSpan w:val="2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注：感知资源图像内容的空间维数。若从内容形式无法推断这类内容限定时，应该使用上表所列词，内容形式为“图像”时使用。</w:t>
            </w:r>
          </w:p>
        </w:tc>
      </w:tr>
    </w:tbl>
    <w:p w:rsidR="00331B97" w:rsidRPr="00E06C94" w:rsidRDefault="00331B97" w:rsidP="00331B97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331B97" w:rsidRPr="00E06C94" w:rsidRDefault="00331B97" w:rsidP="00674E39">
      <w:pPr>
        <w:pStyle w:val="a7"/>
        <w:numPr>
          <w:ilvl w:val="0"/>
          <w:numId w:val="10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06C94">
        <w:rPr>
          <w:rFonts w:ascii="仿宋_GB2312" w:eastAsia="仿宋_GB2312" w:hAnsiTheme="minorEastAsia" w:hint="eastAsia"/>
          <w:b/>
          <w:sz w:val="24"/>
          <w:szCs w:val="24"/>
        </w:rPr>
        <w:t>感官说明</w:t>
      </w:r>
    </w:p>
    <w:tbl>
      <w:tblPr>
        <w:tblStyle w:val="a8"/>
        <w:tblW w:w="0" w:type="auto"/>
        <w:tblLook w:val="04A0"/>
      </w:tblPr>
      <w:tblGrid>
        <w:gridCol w:w="817"/>
        <w:gridCol w:w="7705"/>
      </w:tblGrid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听觉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通过听觉感知的内容。</w:t>
            </w:r>
          </w:p>
        </w:tc>
      </w:tr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味觉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通过味觉感知的内容。</w:t>
            </w:r>
          </w:p>
        </w:tc>
      </w:tr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嗅觉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通过嗅觉感知的内容。</w:t>
            </w:r>
          </w:p>
        </w:tc>
      </w:tr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触觉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通过触觉感知的内容。</w:t>
            </w:r>
          </w:p>
        </w:tc>
      </w:tr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视觉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通过视觉感知的内容。</w:t>
            </w:r>
          </w:p>
        </w:tc>
      </w:tr>
      <w:tr w:rsidR="00331B97" w:rsidRPr="00E06C94" w:rsidTr="002D72E5">
        <w:tc>
          <w:tcPr>
            <w:tcW w:w="8522" w:type="dxa"/>
            <w:gridSpan w:val="2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注：这个属性是指感知内容的人类感官。若从内容形式无法推断这类内容限定时，应该使用上表所列词。</w:t>
            </w:r>
          </w:p>
        </w:tc>
      </w:tr>
    </w:tbl>
    <w:p w:rsidR="00331B97" w:rsidRPr="00E06C94" w:rsidRDefault="00331B97" w:rsidP="00331B97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331B97" w:rsidRPr="00E06C94" w:rsidRDefault="00331B97" w:rsidP="00331B97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331B97" w:rsidRPr="00E06C94" w:rsidRDefault="00331B97" w:rsidP="00674E39">
      <w:pPr>
        <w:pStyle w:val="a7"/>
        <w:numPr>
          <w:ilvl w:val="0"/>
          <w:numId w:val="9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E06C94">
        <w:rPr>
          <w:rFonts w:ascii="仿宋_GB2312" w:eastAsia="仿宋_GB2312" w:hAnsiTheme="minorEastAsia" w:hint="eastAsia"/>
          <w:kern w:val="36"/>
          <w:sz w:val="24"/>
          <w:szCs w:val="24"/>
        </w:rPr>
        <w:br w:type="page"/>
      </w:r>
      <w:bookmarkStart w:id="6" w:name="_Toc426549835"/>
      <w:r w:rsidRPr="00E06C94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lastRenderedPageBreak/>
        <w:t>媒体类型</w:t>
      </w:r>
      <w:bookmarkEnd w:id="6"/>
      <w:r w:rsidRPr="00E06C94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词</w:t>
      </w:r>
    </w:p>
    <w:tbl>
      <w:tblPr>
        <w:tblStyle w:val="a8"/>
        <w:tblW w:w="0" w:type="auto"/>
        <w:tblLook w:val="04A0"/>
      </w:tblPr>
      <w:tblGrid>
        <w:gridCol w:w="1526"/>
        <w:gridCol w:w="6996"/>
      </w:tblGrid>
      <w:tr w:rsidR="00331B97" w:rsidRPr="00E06C94" w:rsidTr="002D72E5">
        <w:tc>
          <w:tcPr>
            <w:tcW w:w="1526" w:type="dxa"/>
          </w:tcPr>
          <w:p w:rsidR="00331B97" w:rsidRPr="00E06C94" w:rsidRDefault="00331B97" w:rsidP="002D72E5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媒体类型词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适用的载体类型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音频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可用音频播放器播放的资源。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电子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计算机可用的资源。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缩微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可以使用缩微品阅读器的资源。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显微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使用显微镜的资源。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投影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使用投影仪的资源。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立体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可以使用立体观察器的资源。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视频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可以使用视频播放器的资源。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多媒体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用于三种或三种以上媒体类型适用的混合载体资源。</w:t>
            </w:r>
          </w:p>
        </w:tc>
      </w:tr>
      <w:tr w:rsidR="00331B97" w:rsidRPr="00E06C94" w:rsidTr="002B28DE">
        <w:tc>
          <w:tcPr>
            <w:tcW w:w="1526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其他媒体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如果上列的词不适用于媒体类型和观看、使用或感知被著录资源内容需要的中介设备，则著录“其他媒体”这个词。</w:t>
            </w:r>
          </w:p>
        </w:tc>
      </w:tr>
    </w:tbl>
    <w:p w:rsidR="00331B97" w:rsidRPr="00E06C94" w:rsidRDefault="00331B97" w:rsidP="00331B97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331B97" w:rsidRPr="00E06C94" w:rsidRDefault="00331B97" w:rsidP="00331B97">
      <w:r w:rsidRPr="00E06C94">
        <w:br w:type="page"/>
      </w:r>
    </w:p>
    <w:p w:rsidR="00EA02E5" w:rsidRPr="00E06C94" w:rsidRDefault="003F50EA" w:rsidP="00EA02E5">
      <w:pPr>
        <w:rPr>
          <w:rFonts w:asciiTheme="majorEastAsia" w:eastAsiaTheme="majorEastAsia" w:hAnsiTheme="majorEastAsia"/>
          <w:sz w:val="44"/>
          <w:szCs w:val="44"/>
        </w:rPr>
      </w:pPr>
      <w:bookmarkStart w:id="7" w:name="_Toc428451489"/>
      <w:bookmarkStart w:id="8" w:name="_Toc429381487"/>
      <w:r w:rsidRPr="00E06C94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</w:t>
      </w:r>
      <w:r w:rsidR="00970137" w:rsidRPr="00E06C94">
        <w:rPr>
          <w:rFonts w:asciiTheme="majorEastAsia" w:eastAsiaTheme="majorEastAsia" w:hAnsiTheme="majorEastAsia" w:hint="eastAsia"/>
          <w:sz w:val="44"/>
          <w:szCs w:val="44"/>
        </w:rPr>
        <w:t>2</w:t>
      </w:r>
    </w:p>
    <w:p w:rsidR="00EA02E5" w:rsidRPr="00E06C94" w:rsidRDefault="00EA02E5" w:rsidP="00EA02E5">
      <w:pPr>
        <w:rPr>
          <w:rFonts w:asciiTheme="majorEastAsia" w:eastAsiaTheme="majorEastAsia" w:hAnsiTheme="majorEastAsia"/>
          <w:sz w:val="44"/>
          <w:szCs w:val="44"/>
        </w:rPr>
      </w:pPr>
    </w:p>
    <w:p w:rsidR="002D4F6D" w:rsidRPr="00F70E77" w:rsidRDefault="002D4F6D" w:rsidP="002D4F6D">
      <w:pPr>
        <w:widowControl/>
        <w:jc w:val="center"/>
        <w:rPr>
          <w:rFonts w:ascii="仿宋_GB2312" w:eastAsia="仿宋_GB2312" w:hAnsi="华文中宋"/>
          <w:b/>
          <w:sz w:val="32"/>
          <w:szCs w:val="32"/>
        </w:rPr>
      </w:pPr>
      <w:bookmarkStart w:id="9" w:name="_Toc428451479"/>
      <w:bookmarkEnd w:id="7"/>
      <w:bookmarkEnd w:id="8"/>
      <w:bookmarkEnd w:id="9"/>
      <w:r w:rsidRPr="00294196">
        <w:rPr>
          <w:rFonts w:asciiTheme="majorEastAsia" w:eastAsiaTheme="majorEastAsia" w:hAnsiTheme="majorEastAsia" w:hint="eastAsia"/>
          <w:sz w:val="44"/>
          <w:szCs w:val="44"/>
        </w:rPr>
        <w:t>推广工程数字资源联合建设机构代码</w:t>
      </w:r>
    </w:p>
    <w:p w:rsidR="002D4F6D" w:rsidRPr="00F70E77" w:rsidRDefault="002D4F6D" w:rsidP="002D4F6D">
      <w:pPr>
        <w:widowControl/>
        <w:jc w:val="center"/>
        <w:rPr>
          <w:rFonts w:ascii="仿宋_GB2312" w:eastAsia="仿宋_GB2312" w:hAnsi="华文中宋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627"/>
        <w:gridCol w:w="2880"/>
      </w:tblGrid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机构名称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代码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widowControl/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首都图书馆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朝阳区图书馆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东城区第一图书馆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西城区第一图书馆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平谷区图书馆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大兴区图书馆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怀柔图书馆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石景山区图书馆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东城区第二图书馆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西城区第二图书馆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丰台区图书馆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顺义区图书馆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门头沟区图书馆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通州区图书馆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房山区图书馆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延庆县图书馆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密云县图书馆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房山区燕山图书馆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西城区少儿图书馆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石景山区少儿图书馆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丰台少儿图书馆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朝阳区少儿图书馆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天津图书馆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和平区图书馆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泰达图书馆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东丽区图书馆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武清区图书馆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西青区图书馆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河东区图书馆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河西区图书馆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大港区图书馆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塘沽区图书馆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津南区图书馆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汉沽区图书馆（天津市滨海新区汉沽图书馆）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红桥区图书馆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蓟县图书馆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静海县图书馆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宁河县图书馆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天津市少儿图书馆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和平区少儿馆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河西区少儿馆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南开少儿馆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河北区少儿馆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西青区图书馆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红桥区少儿馆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塘沽少儿馆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汉沽区少儿馆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北辰区少儿馆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保定市图书馆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承德市图书馆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廊坊市图书馆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秦皇岛图书馆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石家庄市图书馆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唐山市图书馆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邢台市图书馆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沧州市图书馆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衡水市图书馆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邯郸市图书馆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张家口市图书馆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石家庄市少儿馆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山西省图书馆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太原市图书馆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阳泉市图书馆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长治市图书馆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吕梁市图书馆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朔州市图书馆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大同市少儿馆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3C61A9">
              <w:rPr>
                <w:rFonts w:ascii="仿宋_GB2312" w:eastAsia="仿宋_GB2312" w:hint="eastAsia"/>
                <w:color w:val="0D0D0D"/>
                <w:sz w:val="24"/>
                <w:szCs w:val="24"/>
              </w:rPr>
              <w:t>晋城市图书馆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3C61A9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9508BC">
              <w:rPr>
                <w:rFonts w:ascii="仿宋_GB2312" w:eastAsia="仿宋_GB2312" w:hint="eastAsia"/>
                <w:color w:val="0D0D0D"/>
                <w:sz w:val="24"/>
                <w:szCs w:val="24"/>
              </w:rPr>
              <w:t>山西省少年儿童图书馆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内蒙古图书馆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呼和浩特市图书馆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包头市图书馆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乌兰察布市图书馆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赤峰市图书馆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呼伦贝尔市图书馆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巴彦淖尔市图书馆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兴安盟图书馆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通辽市图书馆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锡林郭勒盟图书馆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鄂尔多斯市图书馆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阿拉善盟图书馆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辽宁省图书馆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沈阳市图书馆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鞍山市图书馆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抚顺市图书馆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丹东市图书馆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本溪市图书馆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营口市图书馆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铁岭市图书馆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阜新市图书馆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朝阳市图书馆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盘锦市图书馆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锦州市图书馆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葫芦岛市图书馆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丹东市少儿馆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鞍山少儿馆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本溪少儿馆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锦州少儿馆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盘锦市少儿馆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沈阳市少儿馆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铁岭市少儿馆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营口市少儿馆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通化市图书馆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松原市图书馆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延边朝鲜族自治州图书馆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辽源市图书馆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四平市图书馆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延吉市少儿馆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长春市少儿馆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黑龙江省图书馆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哈尔滨市图书馆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伊春市图书馆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牡丹江市图书馆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牡丹江朝鲜族图书馆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大庆市图书馆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鹤岗市图书馆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齐齐哈尔市图书馆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鸡西市图书馆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双鸭</w:t>
            </w:r>
            <w:r w:rsidR="00660BA7">
              <w:rPr>
                <w:rFonts w:ascii="仿宋_GB2312" w:eastAsia="仿宋_GB2312" w:hAnsi="华文中宋" w:hint="eastAsia"/>
                <w:sz w:val="24"/>
                <w:szCs w:val="24"/>
              </w:rPr>
              <w:t>山</w:t>
            </w: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七台河市图书馆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大兴安岭地区图书馆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绥化市少儿馆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上海图书馆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普陀区图书馆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闵行区图书馆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虹口区图书馆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长宁区图书馆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奉贤区图书馆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黄浦区明复图书馆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徐汇区图书馆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静安区图书馆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闸北区图书馆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杨浦区延吉图书馆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杨浦区图书馆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嘉定区图书馆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浦东新区陆家嘴图书馆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浦东新区新川沙图书馆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松江区图书馆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崇明县图书馆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上海少年儿童图书馆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长宁区少儿馆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普陀区少儿馆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杨浦区少儿馆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闸北区少儿馆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南京图书馆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金陵图书馆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无锡市图书馆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盐城市图书馆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扬州市图书馆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常州图书馆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苏州图书馆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连云港市图书馆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徐州市图书馆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宿迁市图书馆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镇江市图书馆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连云港市少儿馆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南通市少儿馆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徐州少儿馆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扬州少儿馆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浙江图书馆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杭州图书馆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宁波市图书馆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温州市图书馆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绍兴图书馆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台州市图书馆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舟山市图书馆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衢州市图书馆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丽水市图书馆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杭州少儿馆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金华少儿馆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温州市少儿馆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安徽省图书馆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马鞍山市图书馆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芜湖市图书馆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铜陵市图书馆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安庆市图书馆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合肥市图书馆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蚌埠市图书馆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阜阳市图书馆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滁州市图书馆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宣城市图书馆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池州市图书馆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宿州市图书馆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合肥市少儿馆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淮南市少儿馆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福建省图书馆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厦门市图书馆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福州市图书馆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泉州市图书馆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龙岩图书馆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莆田市图书馆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福建省少儿图书馆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福州市少儿图书馆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厦门市少儿馆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三明市少儿馆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抚州市图书馆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景德镇市图书馆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九江市图书馆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萍乡市图书馆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赣州市图书馆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新余市图书馆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上饶市图书馆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鹰潭市图书馆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山东省图书馆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济南市图书馆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青岛市图书馆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济宁市图书馆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威海市图书馆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烟台图书馆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淄博市图书馆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聊城市海源阁图书馆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临沂市图书馆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枣庄市图书馆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莱芜市图书馆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滨州市图书馆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日照市图书馆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潍坊市图书馆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烟台少儿馆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821557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821557">
              <w:rPr>
                <w:rFonts w:ascii="仿宋_GB2312" w:eastAsia="仿宋_GB2312" w:hAnsi="华文中宋" w:hint="eastAsia"/>
                <w:sz w:val="24"/>
                <w:szCs w:val="24"/>
              </w:rPr>
              <w:t>菏泽市</w:t>
            </w:r>
            <w:r w:rsidRPr="00821557">
              <w:rPr>
                <w:rFonts w:ascii="仿宋_GB2312" w:eastAsia="仿宋_GB2312" w:hAnsi="华文中宋"/>
                <w:sz w:val="24"/>
                <w:szCs w:val="24"/>
              </w:rPr>
              <w:t>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821557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821557">
              <w:rPr>
                <w:rFonts w:ascii="仿宋_GB2312" w:eastAsia="仿宋_GB2312" w:hAnsi="华文中宋" w:hint="eastAsia"/>
                <w:sz w:val="24"/>
                <w:szCs w:val="24"/>
              </w:rPr>
              <w:t>1518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郑州图书馆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鹤壁市图书馆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洛阳市图书馆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平顶山市图书馆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信阳市图书馆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周口市图书馆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许昌市图书馆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开封市图书馆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焦作市图书馆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濮阳市图书馆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漯河市图书馆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三门峡市图书馆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河南省少儿图书馆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洛阳市少儿图书馆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9508BC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平顶山市少年儿童图书馆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1619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武汉图书馆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黄冈市图书馆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十堰市图书馆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荆州市图书馆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襄阳市图书馆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孝感市图书馆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鄂州市图书馆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随州市图书馆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荆门市图书馆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咸宁市图书馆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恩施州图书馆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武汉市少儿馆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荆州市少儿馆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襄阳市少儿馆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十堰市少儿馆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长沙市图书馆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衡阳市图书馆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湖南省湘潭市图书馆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岳阳市图书馆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株洲市图书馆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常德市图书馆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郴州市图书馆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湘西自治州图书馆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怀化市图书馆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益阳市图书馆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邵阳松坡图书馆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永州市图书馆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湖南省少儿馆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衡阳少儿馆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邵阳少儿馆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湘潭少儿馆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广东省立中山图书馆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深圳图书馆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惠州慈云图书馆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清远市图书馆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汕头市图书馆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肇庆市图书馆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珠海市图书馆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中山市中山图书馆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韶关市图书馆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佛山市图书馆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江门市五邑图书馆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湛江市图书馆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茂名市图书馆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梅州市剑英图书馆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汕尾市图书馆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阳江市图书馆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潮州市图书馆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揭阳市图书馆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云浮市图书馆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河源市图书馆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东莞少儿馆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深圳少儿馆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湛江市少儿馆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海口图书馆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2002</w:t>
            </w:r>
          </w:p>
        </w:tc>
      </w:tr>
      <w:tr w:rsidR="002D4F6D" w:rsidRPr="007E51ED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7E51ED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7E51ED" w:rsidRDefault="002D4F6D" w:rsidP="00E2102B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儋州市图书馆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7E51ED" w:rsidRDefault="002D4F6D" w:rsidP="00E2102B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2003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广西壮族自治区图书馆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钦州市图书馆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崇左市图书馆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百色市图书馆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防城港市图书馆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广西少儿馆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南宁少儿馆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北海市少儿馆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广西壮族自治区桂林图书馆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梧州市图书馆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贺州市图书馆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tabs>
                <w:tab w:val="left" w:pos="937"/>
              </w:tabs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来宾市图书馆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重庆图书馆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渝中区图书馆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北碚区图书馆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沙坪坝区图书馆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南岸区图书馆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九龙坡区图书馆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大渡口区图书馆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黔江区图书馆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长寿区图书馆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渝北区图书馆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巴南区图书馆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永川区图书馆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合川区图书馆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江北区图书馆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江津区图书馆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万州区图书馆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万盛经济技术开发区图书馆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綦江区图书馆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涪陵区图书馆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南川区图书馆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双桥经济技术开发区图书馆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大足县图书馆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潼南县图书馆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秀山县图书馆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璧山县图书馆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垫江县图书馆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云阳县图书馆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武隆县图书馆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巫山县图书馆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荣昌县图书馆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巫溪县图书馆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忠县图书馆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石柱县图书馆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梁平县图书馆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丰都县图书馆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酉阳县图书馆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铜梁县图书馆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城口县图书馆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开县图书馆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奉节县图书馆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彭水县图书馆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重庆市少儿馆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涪陵区少儿馆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四川省图书馆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成都市图书馆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绵阳市图书馆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泸州市图书馆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攀枝花市图书馆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宜宾市图书馆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资阳市图书馆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遂宁市图书馆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雅安市图书馆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凉山彝族自治州图书馆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南充市图书馆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巴中市图书馆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广元市图书馆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德阳市图书馆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达州市图书馆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甘孜州图书馆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阿坝州图书馆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自贡市图书馆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内江市图书馆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广安市图书馆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眉山市图书馆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2420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乐山市图书馆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2421</w:t>
            </w:r>
          </w:p>
        </w:tc>
      </w:tr>
      <w:tr w:rsidR="002D4F6D" w:rsidRPr="007E51ED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7E51ED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7E51ED" w:rsidRDefault="002D4F6D" w:rsidP="00E2102B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泸州市少年儿童图书馆</w:t>
            </w:r>
          </w:p>
        </w:tc>
        <w:tc>
          <w:tcPr>
            <w:tcW w:w="2880" w:type="dxa"/>
            <w:shd w:val="clear" w:color="auto" w:fill="auto"/>
          </w:tcPr>
          <w:p w:rsidR="002D4F6D" w:rsidRPr="007E51ED" w:rsidRDefault="002D4F6D" w:rsidP="00E2102B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2422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贵州省图书馆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贵阳市图书馆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遵义市图书馆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铜仁市图书馆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毕节市图书馆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黔南州图书馆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六盘水市图书馆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黔东南州图书馆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黔西南州图书馆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安顺市图书馆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2509</w:t>
            </w:r>
          </w:p>
        </w:tc>
      </w:tr>
      <w:tr w:rsidR="002D4F6D" w:rsidRPr="007E51ED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7E51ED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7E51ED" w:rsidRDefault="002D4F6D" w:rsidP="00E2102B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贵阳市少年儿童图书馆</w:t>
            </w:r>
          </w:p>
        </w:tc>
        <w:tc>
          <w:tcPr>
            <w:tcW w:w="2880" w:type="dxa"/>
            <w:shd w:val="clear" w:color="auto" w:fill="auto"/>
          </w:tcPr>
          <w:p w:rsidR="002D4F6D" w:rsidRPr="007E51ED" w:rsidRDefault="002D4F6D" w:rsidP="00E2102B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2510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昆明市图书馆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红河州图书馆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文山州图书馆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保山市图书馆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普洱市图书馆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西双版纳傣族自治州图书馆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曲靖市图书馆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昭通地区图书馆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楚雄州图书馆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玉溪市图书馆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大理州图书馆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德宏州图书馆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丽江地区图书馆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怒江州图书馆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迪庆州图书馆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临沧州地区图书馆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昆明市少儿馆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曲靖市少儿馆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林芝地区图书馆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昌都图书馆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2703</w:t>
            </w:r>
          </w:p>
        </w:tc>
      </w:tr>
      <w:tr w:rsidR="002D4F6D" w:rsidRPr="007E51ED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7E51ED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7E51ED" w:rsidRDefault="002D4F6D" w:rsidP="00E2102B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山南图书馆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7E51ED" w:rsidRDefault="002D4F6D" w:rsidP="00E2102B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2704</w:t>
            </w:r>
          </w:p>
        </w:tc>
      </w:tr>
      <w:tr w:rsidR="002D4F6D" w:rsidRPr="007E51ED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7E51ED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7E51ED" w:rsidRDefault="002D4F6D" w:rsidP="00E2102B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3C61A9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那曲地区图书馆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7E51ED" w:rsidRDefault="002D4F6D" w:rsidP="00E2102B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2705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陕西省图书馆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西安图书馆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tabs>
                <w:tab w:val="center" w:pos="1193"/>
              </w:tabs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咸阳图书馆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宝鸡市图书馆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安康市图书馆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铜川市图书馆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商洛市图书馆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延安市图书馆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渭南市图书馆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安康少儿馆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甘肃省图书馆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兰州市图书馆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嘉峪关市图书馆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金昌市图书馆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白银市图书馆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天水市图书馆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平凉市图书馆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庆阳市图书馆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临夏州图书馆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甘南州图书馆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酒泉市图书馆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定西市图书馆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陇南市图书馆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甘肃矿区图书馆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张掖市图书馆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武威市图书馆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兰州少儿馆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嘉峪关市少儿图书馆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青海省图书馆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西宁市图书馆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海北州图书馆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海南州图书馆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海西州图书馆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果洛州图书馆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黄南州图书馆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玉树州图书馆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宁夏回族自治区图书馆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银川市图书馆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吴忠市图书馆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石嘴山市图书馆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固原市图书馆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中卫市图书馆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新疆维吾尔自治区图书馆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乌鲁木齐市图书馆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喀什地区图书馆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伊犁州图书馆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巴音郭楞蒙古自治州图书馆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昌吉州图书馆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3205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塔城地区图书馆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3206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阿勒泰地区图书馆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3207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和田地区图书馆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3208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阿克苏地区图书馆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3209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克孜勒苏柯尔克孜自治州图书馆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新疆博尔塔拉蒙古自治州图书馆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widowControl/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哈密地区图书馆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3212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吐鲁番地区图书馆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3213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克拉玛依市图书馆</w:t>
            </w:r>
          </w:p>
        </w:tc>
        <w:tc>
          <w:tcPr>
            <w:tcW w:w="2880" w:type="dxa"/>
            <w:shd w:val="clear" w:color="auto" w:fill="auto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3214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新疆生产建设兵团文化中心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3300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新疆兵团第六师数字图书馆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3301</w:t>
            </w:r>
          </w:p>
        </w:tc>
      </w:tr>
      <w:tr w:rsidR="002D4F6D" w:rsidRPr="00C23778" w:rsidTr="00E2102B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F6D" w:rsidRPr="00C23778" w:rsidRDefault="002D4F6D" w:rsidP="002D4F6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新疆兵团第八师数字图书馆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D4F6D" w:rsidRPr="00C23778" w:rsidRDefault="002D4F6D" w:rsidP="00E2102B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3302</w:t>
            </w:r>
          </w:p>
        </w:tc>
      </w:tr>
    </w:tbl>
    <w:p w:rsidR="002D4F6D" w:rsidRDefault="002D4F6D" w:rsidP="002D4F6D"/>
    <w:p w:rsidR="007166C7" w:rsidRPr="00E06C94" w:rsidRDefault="007166C7">
      <w:pPr>
        <w:widowControl/>
        <w:jc w:val="left"/>
        <w:rPr>
          <w:rFonts w:ascii="仿宋_GB2312" w:eastAsia="仿宋_GB2312"/>
          <w:sz w:val="32"/>
          <w:szCs w:val="32"/>
        </w:rPr>
      </w:pPr>
      <w:r w:rsidRPr="00E06C94">
        <w:rPr>
          <w:rFonts w:ascii="仿宋_GB2312" w:eastAsia="仿宋_GB2312"/>
          <w:sz w:val="32"/>
          <w:szCs w:val="32"/>
        </w:rPr>
        <w:br w:type="page"/>
      </w:r>
    </w:p>
    <w:p w:rsidR="007166C7" w:rsidRPr="00E06C94" w:rsidRDefault="007166C7" w:rsidP="007166C7">
      <w:pPr>
        <w:widowControl/>
        <w:jc w:val="left"/>
        <w:rPr>
          <w:rFonts w:asciiTheme="majorEastAsia" w:eastAsiaTheme="majorEastAsia" w:hAnsiTheme="majorEastAsia"/>
          <w:sz w:val="44"/>
          <w:szCs w:val="44"/>
        </w:rPr>
      </w:pPr>
      <w:r w:rsidRPr="00E06C94">
        <w:rPr>
          <w:rFonts w:asciiTheme="majorEastAsia" w:eastAsiaTheme="majorEastAsia" w:hAnsiTheme="majorEastAsia"/>
          <w:sz w:val="44"/>
          <w:szCs w:val="44"/>
        </w:rPr>
        <w:lastRenderedPageBreak/>
        <w:t>附件</w:t>
      </w:r>
      <w:r w:rsidR="00A43535" w:rsidRPr="00E06C94">
        <w:rPr>
          <w:rFonts w:asciiTheme="majorEastAsia" w:eastAsiaTheme="majorEastAsia" w:hAnsiTheme="majorEastAsia" w:hint="eastAsia"/>
          <w:sz w:val="44"/>
          <w:szCs w:val="44"/>
        </w:rPr>
        <w:t>3</w:t>
      </w:r>
    </w:p>
    <w:p w:rsidR="00516EB5" w:rsidRPr="00E06C94" w:rsidRDefault="00516EB5" w:rsidP="00516EB5">
      <w:pPr>
        <w:rPr>
          <w:rFonts w:asciiTheme="majorEastAsia" w:eastAsiaTheme="majorEastAsia" w:hAnsiTheme="majorEastAsia"/>
          <w:sz w:val="44"/>
          <w:szCs w:val="44"/>
        </w:rPr>
      </w:pPr>
    </w:p>
    <w:p w:rsidR="00EA0CBF" w:rsidRPr="00BD7736" w:rsidRDefault="00EA0CBF" w:rsidP="008F03B5">
      <w:pPr>
        <w:jc w:val="center"/>
        <w:rPr>
          <w:rFonts w:ascii="华文中宋" w:eastAsia="华文中宋" w:hAnsi="华文中宋"/>
          <w:sz w:val="36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t>推广工程数字资源联合建设项目</w:t>
      </w:r>
      <w:bookmarkStart w:id="10" w:name="_GoBack"/>
      <w:r w:rsidRPr="003947C1">
        <w:rPr>
          <w:rFonts w:asciiTheme="majorEastAsia" w:eastAsiaTheme="majorEastAsia" w:hAnsiTheme="majorEastAsia" w:hint="eastAsia"/>
          <w:sz w:val="44"/>
          <w:szCs w:val="44"/>
        </w:rPr>
        <w:t>质检报告</w:t>
      </w:r>
      <w:bookmarkEnd w:id="10"/>
      <w:r w:rsidR="004613ED">
        <w:rPr>
          <w:rFonts w:asciiTheme="majorEastAsia" w:eastAsiaTheme="majorEastAsia" w:hAnsiTheme="majorEastAsia" w:hint="eastAsia"/>
          <w:sz w:val="44"/>
          <w:szCs w:val="44"/>
        </w:rPr>
        <w:t>(</w:t>
      </w:r>
      <w:r w:rsidR="00A0791B">
        <w:rPr>
          <w:rFonts w:asciiTheme="majorEastAsia" w:eastAsiaTheme="majorEastAsia" w:hAnsiTheme="majorEastAsia" w:hint="eastAsia"/>
          <w:sz w:val="44"/>
          <w:szCs w:val="44"/>
        </w:rPr>
        <w:t>2017</w:t>
      </w:r>
      <w:r w:rsidR="004613ED">
        <w:rPr>
          <w:rFonts w:asciiTheme="majorEastAsia" w:eastAsiaTheme="majorEastAsia" w:hAnsiTheme="majorEastAsia"/>
          <w:sz w:val="44"/>
          <w:szCs w:val="44"/>
        </w:rPr>
        <w:t>)</w:t>
      </w:r>
    </w:p>
    <w:p w:rsidR="00EA0CBF" w:rsidRPr="004360ED" w:rsidRDefault="00EA0CBF" w:rsidP="00EA0CBF">
      <w:pPr>
        <w:ind w:firstLineChars="1950" w:firstLine="6240"/>
        <w:rPr>
          <w:rFonts w:ascii="仿宋_GB2312" w:eastAsia="仿宋_GB2312"/>
          <w:sz w:val="32"/>
          <w:szCs w:val="28"/>
        </w:rPr>
      </w:pPr>
      <w:r w:rsidRPr="004360ED">
        <w:rPr>
          <w:rFonts w:ascii="仿宋_GB2312" w:eastAsia="仿宋_GB2312" w:hint="eastAsia"/>
          <w:sz w:val="32"/>
          <w:szCs w:val="28"/>
        </w:rPr>
        <w:t>年</w:t>
      </w:r>
      <w:r w:rsidR="00203351">
        <w:rPr>
          <w:rFonts w:ascii="仿宋_GB2312" w:eastAsia="仿宋_GB2312" w:hint="eastAsia"/>
          <w:sz w:val="32"/>
          <w:szCs w:val="28"/>
        </w:rPr>
        <w:t xml:space="preserve">   </w:t>
      </w:r>
      <w:r w:rsidRPr="004360ED">
        <w:rPr>
          <w:rFonts w:ascii="仿宋_GB2312" w:eastAsia="仿宋_GB2312" w:hint="eastAsia"/>
          <w:sz w:val="32"/>
          <w:szCs w:val="28"/>
        </w:rPr>
        <w:t>月</w:t>
      </w:r>
      <w:r w:rsidR="00203351">
        <w:rPr>
          <w:rFonts w:ascii="仿宋_GB2312" w:eastAsia="仿宋_GB2312" w:hint="eastAsia"/>
          <w:sz w:val="32"/>
          <w:szCs w:val="28"/>
        </w:rPr>
        <w:t xml:space="preserve">  </w:t>
      </w:r>
      <w:r w:rsidR="00203351">
        <w:rPr>
          <w:rFonts w:ascii="仿宋_GB2312" w:eastAsia="仿宋_GB2312"/>
          <w:sz w:val="32"/>
          <w:szCs w:val="28"/>
        </w:rPr>
        <w:t xml:space="preserve"> </w:t>
      </w:r>
      <w:r w:rsidRPr="004360ED">
        <w:rPr>
          <w:rFonts w:ascii="仿宋_GB2312" w:eastAsia="仿宋_GB2312" w:hint="eastAsia"/>
          <w:sz w:val="32"/>
          <w:szCs w:val="28"/>
        </w:rPr>
        <w:t xml:space="preserve">日 </w:t>
      </w:r>
    </w:p>
    <w:tbl>
      <w:tblPr>
        <w:tblW w:w="81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1"/>
        <w:gridCol w:w="2345"/>
        <w:gridCol w:w="1701"/>
        <w:gridCol w:w="2552"/>
      </w:tblGrid>
      <w:tr w:rsidR="00EA0CBF" w:rsidRPr="004360ED" w:rsidTr="00E2102B">
        <w:trPr>
          <w:trHeight w:val="285"/>
        </w:trPr>
        <w:tc>
          <w:tcPr>
            <w:tcW w:w="1511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项目名称</w:t>
            </w:r>
          </w:p>
        </w:tc>
        <w:tc>
          <w:tcPr>
            <w:tcW w:w="6598" w:type="dxa"/>
            <w:gridSpan w:val="3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A0CBF" w:rsidRPr="004360ED" w:rsidTr="00E2102B">
        <w:trPr>
          <w:trHeight w:val="543"/>
        </w:trPr>
        <w:tc>
          <w:tcPr>
            <w:tcW w:w="1511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建设单位</w:t>
            </w:r>
          </w:p>
        </w:tc>
        <w:tc>
          <w:tcPr>
            <w:tcW w:w="2345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建设数量</w:t>
            </w:r>
          </w:p>
        </w:tc>
        <w:tc>
          <w:tcPr>
            <w:tcW w:w="2552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A0CBF" w:rsidRPr="004360ED" w:rsidTr="00E2102B">
        <w:trPr>
          <w:trHeight w:val="497"/>
        </w:trPr>
        <w:tc>
          <w:tcPr>
            <w:tcW w:w="1511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</w:p>
        </w:tc>
        <w:tc>
          <w:tcPr>
            <w:tcW w:w="2345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抽检数量</w:t>
            </w:r>
          </w:p>
        </w:tc>
        <w:tc>
          <w:tcPr>
            <w:tcW w:w="2552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A0CBF" w:rsidRPr="004360ED" w:rsidTr="00E2102B">
        <w:trPr>
          <w:trHeight w:val="565"/>
        </w:trPr>
        <w:tc>
          <w:tcPr>
            <w:tcW w:w="1511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提交时间</w:t>
            </w:r>
          </w:p>
        </w:tc>
        <w:tc>
          <w:tcPr>
            <w:tcW w:w="2345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抽检时间</w:t>
            </w:r>
          </w:p>
        </w:tc>
        <w:tc>
          <w:tcPr>
            <w:tcW w:w="2552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  <w:highlight w:val="yellow"/>
              </w:rPr>
            </w:pPr>
          </w:p>
        </w:tc>
      </w:tr>
      <w:tr w:rsidR="00EA0CBF" w:rsidRPr="004360ED" w:rsidTr="00E2102B">
        <w:trPr>
          <w:trHeight w:val="647"/>
        </w:trPr>
        <w:tc>
          <w:tcPr>
            <w:tcW w:w="1511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质检结果</w:t>
            </w:r>
          </w:p>
        </w:tc>
        <w:tc>
          <w:tcPr>
            <w:tcW w:w="6598" w:type="dxa"/>
            <w:gridSpan w:val="3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A0CBF" w:rsidRPr="004360ED" w:rsidTr="00E2102B">
        <w:trPr>
          <w:trHeight w:val="6652"/>
        </w:trPr>
        <w:tc>
          <w:tcPr>
            <w:tcW w:w="8109" w:type="dxa"/>
            <w:gridSpan w:val="4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一、总体说明</w:t>
            </w:r>
          </w:p>
          <w:p w:rsidR="00EA0CBF" w:rsidRPr="004360ED" w:rsidRDefault="00EA0CBF" w:rsidP="00E2102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Default="00EA0CBF" w:rsidP="00E2102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Pr="004360ED" w:rsidRDefault="00EA0CBF" w:rsidP="00E2102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二、质检过程</w:t>
            </w:r>
          </w:p>
          <w:p w:rsidR="00EA0CBF" w:rsidRPr="004360ED" w:rsidRDefault="00EA0CBF" w:rsidP="00E2102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Default="00EA0CBF" w:rsidP="00E2102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Pr="004360ED" w:rsidRDefault="00EA0CBF" w:rsidP="00E2102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三、主要问题</w:t>
            </w:r>
          </w:p>
          <w:p w:rsidR="00EA0CBF" w:rsidRDefault="00EA0CBF" w:rsidP="00E2102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Pr="004360ED" w:rsidRDefault="00EA0CBF" w:rsidP="00E2102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Pr="004360ED" w:rsidRDefault="00EA0CBF" w:rsidP="00E2102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四、检查明细（</w:t>
            </w:r>
            <w:r>
              <w:rPr>
                <w:rFonts w:ascii="仿宋_GB2312" w:eastAsia="仿宋_GB2312" w:hint="eastAsia"/>
                <w:sz w:val="32"/>
                <w:szCs w:val="32"/>
              </w:rPr>
              <w:t>另</w:t>
            </w:r>
            <w:r w:rsidRPr="004360ED">
              <w:rPr>
                <w:rFonts w:ascii="仿宋_GB2312" w:eastAsia="仿宋_GB2312" w:hint="eastAsia"/>
                <w:sz w:val="32"/>
                <w:szCs w:val="32"/>
              </w:rPr>
              <w:t>附文）</w:t>
            </w:r>
          </w:p>
          <w:p w:rsidR="00EA0CBF" w:rsidRPr="004360ED" w:rsidRDefault="00EA0CBF" w:rsidP="00203351">
            <w:pPr>
              <w:wordWrap w:val="0"/>
              <w:jc w:val="right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  <w:r w:rsidR="00203351"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  <w:r w:rsidR="00203351">
              <w:rPr>
                <w:rFonts w:ascii="仿宋_GB2312" w:eastAsia="仿宋_GB2312"/>
                <w:sz w:val="32"/>
                <w:szCs w:val="32"/>
              </w:rPr>
              <w:t xml:space="preserve">   </w:t>
            </w:r>
          </w:p>
          <w:p w:rsidR="00EA0CBF" w:rsidRPr="004360ED" w:rsidRDefault="00EA0CBF" w:rsidP="00203351">
            <w:pPr>
              <w:wordWrap w:val="0"/>
              <w:jc w:val="right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（签章）</w:t>
            </w:r>
            <w:r w:rsidR="00203351"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  <w:r w:rsidR="00203351">
              <w:rPr>
                <w:rFonts w:ascii="仿宋_GB2312" w:eastAsia="仿宋_GB2312"/>
                <w:sz w:val="32"/>
                <w:szCs w:val="32"/>
              </w:rPr>
              <w:t xml:space="preserve">   </w:t>
            </w:r>
          </w:p>
        </w:tc>
      </w:tr>
    </w:tbl>
    <w:p w:rsidR="00331B97" w:rsidRDefault="00331B97" w:rsidP="008F03B5">
      <w:pPr>
        <w:rPr>
          <w:rFonts w:ascii="仿宋_GB2312" w:eastAsia="仿宋_GB2312"/>
          <w:sz w:val="32"/>
          <w:szCs w:val="32"/>
        </w:rPr>
      </w:pPr>
    </w:p>
    <w:sectPr w:rsidR="00331B97" w:rsidSect="005D0480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291" w:rsidRDefault="00842291" w:rsidP="003C2AEA">
      <w:r>
        <w:separator/>
      </w:r>
    </w:p>
  </w:endnote>
  <w:endnote w:type="continuationSeparator" w:id="1">
    <w:p w:rsidR="00842291" w:rsidRDefault="00842291" w:rsidP="003C2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974153"/>
      <w:docPartObj>
        <w:docPartGallery w:val="Page Numbers (Bottom of Page)"/>
        <w:docPartUnique/>
      </w:docPartObj>
    </w:sdtPr>
    <w:sdtContent>
      <w:p w:rsidR="00294196" w:rsidRDefault="00301438">
        <w:pPr>
          <w:pStyle w:val="a6"/>
          <w:jc w:val="center"/>
        </w:pPr>
        <w:r w:rsidRPr="00301438">
          <w:fldChar w:fldCharType="begin"/>
        </w:r>
        <w:r w:rsidR="00294196">
          <w:instrText>PAGE   \* MERGEFORMAT</w:instrText>
        </w:r>
        <w:r w:rsidRPr="00301438">
          <w:fldChar w:fldCharType="separate"/>
        </w:r>
        <w:r w:rsidR="00660BA7" w:rsidRPr="00660BA7">
          <w:rPr>
            <w:noProof/>
            <w:lang w:val="zh-CN"/>
          </w:rPr>
          <w:t>24</w:t>
        </w:r>
        <w:r>
          <w:rPr>
            <w:noProof/>
            <w:lang w:val="zh-CN"/>
          </w:rPr>
          <w:fldChar w:fldCharType="end"/>
        </w:r>
      </w:p>
    </w:sdtContent>
  </w:sdt>
  <w:p w:rsidR="00294196" w:rsidRDefault="0029419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291" w:rsidRDefault="00842291" w:rsidP="003C2AEA">
      <w:r>
        <w:separator/>
      </w:r>
    </w:p>
  </w:footnote>
  <w:footnote w:type="continuationSeparator" w:id="1">
    <w:p w:rsidR="00842291" w:rsidRDefault="00842291" w:rsidP="003C2A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7509"/>
    <w:multiLevelType w:val="hybridMultilevel"/>
    <w:tmpl w:val="67B052BE"/>
    <w:lvl w:ilvl="0" w:tplc="B29A3EE0">
      <w:start w:val="1"/>
      <w:numFmt w:val="chineseCountingThousand"/>
      <w:suff w:val="nothing"/>
      <w:lvlText w:val="(%1)"/>
      <w:lvlJc w:val="left"/>
      <w:pPr>
        <w:ind w:left="141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1">
    <w:nsid w:val="09610973"/>
    <w:multiLevelType w:val="hybridMultilevel"/>
    <w:tmpl w:val="52146288"/>
    <w:lvl w:ilvl="0" w:tplc="0409000F">
      <w:start w:val="1"/>
      <w:numFmt w:val="decimal"/>
      <w:lvlText w:val="%1."/>
      <w:lvlJc w:val="left"/>
      <w:pPr>
        <w:ind w:left="2831" w:hanging="420"/>
      </w:pPr>
    </w:lvl>
    <w:lvl w:ilvl="1" w:tplc="04090019" w:tentative="1">
      <w:start w:val="1"/>
      <w:numFmt w:val="lowerLetter"/>
      <w:lvlText w:val="%2)"/>
      <w:lvlJc w:val="left"/>
      <w:pPr>
        <w:ind w:left="3251" w:hanging="420"/>
      </w:pPr>
    </w:lvl>
    <w:lvl w:ilvl="2" w:tplc="0409001B" w:tentative="1">
      <w:start w:val="1"/>
      <w:numFmt w:val="lowerRoman"/>
      <w:lvlText w:val="%3."/>
      <w:lvlJc w:val="right"/>
      <w:pPr>
        <w:ind w:left="3671" w:hanging="420"/>
      </w:pPr>
    </w:lvl>
    <w:lvl w:ilvl="3" w:tplc="0409000F" w:tentative="1">
      <w:start w:val="1"/>
      <w:numFmt w:val="decimal"/>
      <w:lvlText w:val="%4."/>
      <w:lvlJc w:val="left"/>
      <w:pPr>
        <w:ind w:left="4091" w:hanging="420"/>
      </w:pPr>
    </w:lvl>
    <w:lvl w:ilvl="4" w:tplc="04090019" w:tentative="1">
      <w:start w:val="1"/>
      <w:numFmt w:val="lowerLetter"/>
      <w:lvlText w:val="%5)"/>
      <w:lvlJc w:val="left"/>
      <w:pPr>
        <w:ind w:left="4511" w:hanging="420"/>
      </w:pPr>
    </w:lvl>
    <w:lvl w:ilvl="5" w:tplc="0409001B" w:tentative="1">
      <w:start w:val="1"/>
      <w:numFmt w:val="lowerRoman"/>
      <w:lvlText w:val="%6."/>
      <w:lvlJc w:val="right"/>
      <w:pPr>
        <w:ind w:left="4931" w:hanging="420"/>
      </w:pPr>
    </w:lvl>
    <w:lvl w:ilvl="6" w:tplc="0409000F" w:tentative="1">
      <w:start w:val="1"/>
      <w:numFmt w:val="decimal"/>
      <w:lvlText w:val="%7."/>
      <w:lvlJc w:val="left"/>
      <w:pPr>
        <w:ind w:left="5351" w:hanging="420"/>
      </w:pPr>
    </w:lvl>
    <w:lvl w:ilvl="7" w:tplc="04090019" w:tentative="1">
      <w:start w:val="1"/>
      <w:numFmt w:val="lowerLetter"/>
      <w:lvlText w:val="%8)"/>
      <w:lvlJc w:val="left"/>
      <w:pPr>
        <w:ind w:left="5771" w:hanging="420"/>
      </w:pPr>
    </w:lvl>
    <w:lvl w:ilvl="8" w:tplc="0409001B" w:tentative="1">
      <w:start w:val="1"/>
      <w:numFmt w:val="lowerRoman"/>
      <w:lvlText w:val="%9."/>
      <w:lvlJc w:val="right"/>
      <w:pPr>
        <w:ind w:left="6191" w:hanging="420"/>
      </w:pPr>
    </w:lvl>
  </w:abstractNum>
  <w:abstractNum w:abstractNumId="2">
    <w:nsid w:val="0E8372AE"/>
    <w:multiLevelType w:val="hybridMultilevel"/>
    <w:tmpl w:val="5B1A72CA"/>
    <w:lvl w:ilvl="0" w:tplc="4100E83A">
      <w:start w:val="1"/>
      <w:numFmt w:val="decimal"/>
      <w:lvlText w:val="%1."/>
      <w:lvlJc w:val="left"/>
      <w:pPr>
        <w:ind w:left="375" w:hanging="375"/>
      </w:pPr>
      <w:rPr>
        <w:rFonts w:hAnsi="Times New Roman" w:hint="default"/>
        <w:b w:val="0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C17CC9"/>
    <w:multiLevelType w:val="hybridMultilevel"/>
    <w:tmpl w:val="1416E26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14EC5CA4"/>
    <w:multiLevelType w:val="hybridMultilevel"/>
    <w:tmpl w:val="C9C4DCFE"/>
    <w:lvl w:ilvl="0" w:tplc="936650BC">
      <w:start w:val="1"/>
      <w:numFmt w:val="decimal"/>
      <w:suff w:val="nothing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>
    <w:nsid w:val="1A7E09FA"/>
    <w:multiLevelType w:val="hybridMultilevel"/>
    <w:tmpl w:val="D7E62A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5D07AD"/>
    <w:multiLevelType w:val="hybridMultilevel"/>
    <w:tmpl w:val="5E6CEAD8"/>
    <w:lvl w:ilvl="0" w:tplc="524CC27A">
      <w:start w:val="1"/>
      <w:numFmt w:val="decimal"/>
      <w:suff w:val="nothing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2B10ECF"/>
    <w:multiLevelType w:val="hybridMultilevel"/>
    <w:tmpl w:val="A5A06030"/>
    <w:lvl w:ilvl="0" w:tplc="02527B6E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23216AF4"/>
    <w:multiLevelType w:val="hybridMultilevel"/>
    <w:tmpl w:val="79D08918"/>
    <w:lvl w:ilvl="0" w:tplc="DC18FD06">
      <w:start w:val="1"/>
      <w:numFmt w:val="decimal"/>
      <w:suff w:val="nothing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2C306A35"/>
    <w:multiLevelType w:val="hybridMultilevel"/>
    <w:tmpl w:val="487659C6"/>
    <w:lvl w:ilvl="0" w:tplc="89087B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0">
    <w:nsid w:val="3666323C"/>
    <w:multiLevelType w:val="hybridMultilevel"/>
    <w:tmpl w:val="D53A8842"/>
    <w:lvl w:ilvl="0" w:tplc="DB5CDC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16EC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F82B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42AB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B01E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62EE7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42E0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10A2E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0C63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D44C36"/>
    <w:multiLevelType w:val="hybridMultilevel"/>
    <w:tmpl w:val="220468CC"/>
    <w:lvl w:ilvl="0" w:tplc="253E23E4">
      <w:start w:val="1"/>
      <w:numFmt w:val="decimal"/>
      <w:suff w:val="space"/>
      <w:lvlText w:val="（%1）"/>
      <w:lvlJc w:val="left"/>
      <w:pPr>
        <w:ind w:left="1838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36" w:hanging="420"/>
      </w:pPr>
    </w:lvl>
    <w:lvl w:ilvl="2" w:tplc="0409001B" w:tentative="1">
      <w:start w:val="1"/>
      <w:numFmt w:val="lowerRoman"/>
      <w:lvlText w:val="%3."/>
      <w:lvlJc w:val="right"/>
      <w:pPr>
        <w:ind w:left="1556" w:hanging="420"/>
      </w:pPr>
    </w:lvl>
    <w:lvl w:ilvl="3" w:tplc="0409000F" w:tentative="1">
      <w:start w:val="1"/>
      <w:numFmt w:val="decimal"/>
      <w:lvlText w:val="%4."/>
      <w:lvlJc w:val="left"/>
      <w:pPr>
        <w:ind w:left="1976" w:hanging="420"/>
      </w:pPr>
    </w:lvl>
    <w:lvl w:ilvl="4" w:tplc="04090019" w:tentative="1">
      <w:start w:val="1"/>
      <w:numFmt w:val="lowerLetter"/>
      <w:lvlText w:val="%5)"/>
      <w:lvlJc w:val="left"/>
      <w:pPr>
        <w:ind w:left="2396" w:hanging="420"/>
      </w:pPr>
    </w:lvl>
    <w:lvl w:ilvl="5" w:tplc="0409001B" w:tentative="1">
      <w:start w:val="1"/>
      <w:numFmt w:val="lowerRoman"/>
      <w:lvlText w:val="%6."/>
      <w:lvlJc w:val="right"/>
      <w:pPr>
        <w:ind w:left="2816" w:hanging="420"/>
      </w:pPr>
    </w:lvl>
    <w:lvl w:ilvl="6" w:tplc="0409000F" w:tentative="1">
      <w:start w:val="1"/>
      <w:numFmt w:val="decimal"/>
      <w:lvlText w:val="%7."/>
      <w:lvlJc w:val="left"/>
      <w:pPr>
        <w:ind w:left="3236" w:hanging="420"/>
      </w:pPr>
    </w:lvl>
    <w:lvl w:ilvl="7" w:tplc="04090019" w:tentative="1">
      <w:start w:val="1"/>
      <w:numFmt w:val="lowerLetter"/>
      <w:lvlText w:val="%8)"/>
      <w:lvlJc w:val="left"/>
      <w:pPr>
        <w:ind w:left="3656" w:hanging="420"/>
      </w:pPr>
    </w:lvl>
    <w:lvl w:ilvl="8" w:tplc="0409001B" w:tentative="1">
      <w:start w:val="1"/>
      <w:numFmt w:val="lowerRoman"/>
      <w:lvlText w:val="%9."/>
      <w:lvlJc w:val="right"/>
      <w:pPr>
        <w:ind w:left="4076" w:hanging="420"/>
      </w:pPr>
    </w:lvl>
  </w:abstractNum>
  <w:abstractNum w:abstractNumId="12">
    <w:nsid w:val="39570A5C"/>
    <w:multiLevelType w:val="hybridMultilevel"/>
    <w:tmpl w:val="4D0638B4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B89263C"/>
    <w:multiLevelType w:val="hybridMultilevel"/>
    <w:tmpl w:val="FAE6CF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C387E9A"/>
    <w:multiLevelType w:val="hybridMultilevel"/>
    <w:tmpl w:val="753A9018"/>
    <w:lvl w:ilvl="0" w:tplc="FA006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C8153AD"/>
    <w:multiLevelType w:val="hybridMultilevel"/>
    <w:tmpl w:val="6EE85618"/>
    <w:lvl w:ilvl="0" w:tplc="7D5CBB20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3CED092C"/>
    <w:multiLevelType w:val="hybridMultilevel"/>
    <w:tmpl w:val="FFB20CE2"/>
    <w:lvl w:ilvl="0" w:tplc="A67C904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D2F4D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20A4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689F2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DE831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D4DD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20C5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2E1C6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96A10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23390D"/>
    <w:multiLevelType w:val="hybridMultilevel"/>
    <w:tmpl w:val="D4BE3860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D867049"/>
    <w:multiLevelType w:val="hybridMultilevel"/>
    <w:tmpl w:val="D22436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DB05092"/>
    <w:multiLevelType w:val="hybridMultilevel"/>
    <w:tmpl w:val="5CF49506"/>
    <w:lvl w:ilvl="0" w:tplc="90E8BA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C6332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E6F0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D8637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C8958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E0B76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5A92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EA203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000C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FE2638"/>
    <w:multiLevelType w:val="hybridMultilevel"/>
    <w:tmpl w:val="B1160550"/>
    <w:lvl w:ilvl="0" w:tplc="5A46A1E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1">
    <w:nsid w:val="48F820B0"/>
    <w:multiLevelType w:val="hybridMultilevel"/>
    <w:tmpl w:val="EB885CB0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>
    <w:nsid w:val="499351F2"/>
    <w:multiLevelType w:val="hybridMultilevel"/>
    <w:tmpl w:val="E50A46B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99F10B5"/>
    <w:multiLevelType w:val="hybridMultilevel"/>
    <w:tmpl w:val="216A483C"/>
    <w:lvl w:ilvl="0" w:tplc="8B76CB0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5A5C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8C157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98DD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3660C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FA39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062E1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0272A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AE7DD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BA1B89"/>
    <w:multiLevelType w:val="hybridMultilevel"/>
    <w:tmpl w:val="CB88D7E0"/>
    <w:lvl w:ilvl="0" w:tplc="FAC4D466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572F5B6F"/>
    <w:multiLevelType w:val="hybridMultilevel"/>
    <w:tmpl w:val="5CD600DA"/>
    <w:lvl w:ilvl="0" w:tplc="B24EF0EE">
      <w:start w:val="1"/>
      <w:numFmt w:val="decimal"/>
      <w:lvlText w:val="（%1）"/>
      <w:lvlJc w:val="left"/>
      <w:pPr>
        <w:ind w:left="720" w:hanging="720"/>
      </w:pPr>
      <w:rPr>
        <w:rFonts w:hAnsiTheme="minorHAnsi" w:hint="default"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79E20C8"/>
    <w:multiLevelType w:val="hybridMultilevel"/>
    <w:tmpl w:val="B0042C46"/>
    <w:lvl w:ilvl="0" w:tplc="9A0C3F3E">
      <w:start w:val="1"/>
      <w:numFmt w:val="japaneseCounting"/>
      <w:lvlText w:val="(%1)"/>
      <w:lvlJc w:val="left"/>
      <w:pPr>
        <w:ind w:left="123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7">
    <w:nsid w:val="5E2042FB"/>
    <w:multiLevelType w:val="hybridMultilevel"/>
    <w:tmpl w:val="C08E899A"/>
    <w:lvl w:ilvl="0" w:tplc="23D61F94">
      <w:start w:val="1"/>
      <w:numFmt w:val="chineseCountingThousand"/>
      <w:suff w:val="nothing"/>
      <w:lvlText w:val="(%1)"/>
      <w:lvlJc w:val="left"/>
      <w:pPr>
        <w:ind w:left="410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526" w:hanging="420"/>
      </w:pPr>
    </w:lvl>
    <w:lvl w:ilvl="2" w:tplc="0409001B" w:tentative="1">
      <w:start w:val="1"/>
      <w:numFmt w:val="lowerRoman"/>
      <w:lvlText w:val="%3."/>
      <w:lvlJc w:val="right"/>
      <w:pPr>
        <w:ind w:left="4946" w:hanging="420"/>
      </w:pPr>
    </w:lvl>
    <w:lvl w:ilvl="3" w:tplc="0409000F" w:tentative="1">
      <w:start w:val="1"/>
      <w:numFmt w:val="decimal"/>
      <w:lvlText w:val="%4."/>
      <w:lvlJc w:val="left"/>
      <w:pPr>
        <w:ind w:left="5366" w:hanging="420"/>
      </w:pPr>
    </w:lvl>
    <w:lvl w:ilvl="4" w:tplc="04090019" w:tentative="1">
      <w:start w:val="1"/>
      <w:numFmt w:val="lowerLetter"/>
      <w:lvlText w:val="%5)"/>
      <w:lvlJc w:val="left"/>
      <w:pPr>
        <w:ind w:left="5786" w:hanging="420"/>
      </w:pPr>
    </w:lvl>
    <w:lvl w:ilvl="5" w:tplc="0409001B" w:tentative="1">
      <w:start w:val="1"/>
      <w:numFmt w:val="lowerRoman"/>
      <w:lvlText w:val="%6."/>
      <w:lvlJc w:val="right"/>
      <w:pPr>
        <w:ind w:left="6206" w:hanging="420"/>
      </w:pPr>
    </w:lvl>
    <w:lvl w:ilvl="6" w:tplc="0409000F" w:tentative="1">
      <w:start w:val="1"/>
      <w:numFmt w:val="decimal"/>
      <w:lvlText w:val="%7."/>
      <w:lvlJc w:val="left"/>
      <w:pPr>
        <w:ind w:left="6626" w:hanging="420"/>
      </w:pPr>
    </w:lvl>
    <w:lvl w:ilvl="7" w:tplc="04090019" w:tentative="1">
      <w:start w:val="1"/>
      <w:numFmt w:val="lowerLetter"/>
      <w:lvlText w:val="%8)"/>
      <w:lvlJc w:val="left"/>
      <w:pPr>
        <w:ind w:left="7046" w:hanging="420"/>
      </w:pPr>
    </w:lvl>
    <w:lvl w:ilvl="8" w:tplc="0409001B" w:tentative="1">
      <w:start w:val="1"/>
      <w:numFmt w:val="lowerRoman"/>
      <w:lvlText w:val="%9."/>
      <w:lvlJc w:val="right"/>
      <w:pPr>
        <w:ind w:left="7466" w:hanging="420"/>
      </w:pPr>
    </w:lvl>
  </w:abstractNum>
  <w:abstractNum w:abstractNumId="28">
    <w:nsid w:val="634061F1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pStyle w:val="a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35F73B3"/>
    <w:multiLevelType w:val="hybridMultilevel"/>
    <w:tmpl w:val="14B0224A"/>
    <w:lvl w:ilvl="0" w:tplc="128A8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3EB714F"/>
    <w:multiLevelType w:val="hybridMultilevel"/>
    <w:tmpl w:val="B3A2BC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46260FA"/>
    <w:multiLevelType w:val="multilevel"/>
    <w:tmpl w:val="13948DD2"/>
    <w:lvl w:ilvl="0">
      <w:start w:val="1"/>
      <w:numFmt w:val="decimal"/>
      <w:pStyle w:val="a0"/>
      <w:suff w:val="nothing"/>
      <w:lvlText w:val="表%1　"/>
      <w:lvlJc w:val="left"/>
      <w:pPr>
        <w:ind w:left="156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2">
    <w:nsid w:val="64671EEA"/>
    <w:multiLevelType w:val="hybridMultilevel"/>
    <w:tmpl w:val="79C4B3BA"/>
    <w:lvl w:ilvl="0" w:tplc="E11C76F8">
      <w:start w:val="1"/>
      <w:numFmt w:val="decimal"/>
      <w:lvlText w:val="（%1）"/>
      <w:lvlJc w:val="left"/>
      <w:pPr>
        <w:ind w:left="73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4AD7ADC"/>
    <w:multiLevelType w:val="hybridMultilevel"/>
    <w:tmpl w:val="3B50BA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70151FF"/>
    <w:multiLevelType w:val="hybridMultilevel"/>
    <w:tmpl w:val="DC60DF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A7442A3"/>
    <w:multiLevelType w:val="hybridMultilevel"/>
    <w:tmpl w:val="014E8E72"/>
    <w:lvl w:ilvl="0" w:tplc="CD70BB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C5B3D6A"/>
    <w:multiLevelType w:val="hybridMultilevel"/>
    <w:tmpl w:val="716E2A1A"/>
    <w:lvl w:ilvl="0" w:tplc="6FF0D3B2">
      <w:start w:val="1"/>
      <w:numFmt w:val="decimal"/>
      <w:lvlText w:val="%1."/>
      <w:lvlJc w:val="left"/>
      <w:pPr>
        <w:ind w:left="975" w:hanging="420"/>
      </w:pPr>
      <w:rPr>
        <w:rFonts w:ascii="仿宋_GB2312" w:eastAsia="仿宋_GB2312" w:hAnsi="Times New Roman" w:cstheme="minorBidi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CB82B27"/>
    <w:multiLevelType w:val="hybridMultilevel"/>
    <w:tmpl w:val="6906651E"/>
    <w:lvl w:ilvl="0" w:tplc="8284606C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EAA3D77"/>
    <w:multiLevelType w:val="hybridMultilevel"/>
    <w:tmpl w:val="718ED68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1CF50A8"/>
    <w:multiLevelType w:val="hybridMultilevel"/>
    <w:tmpl w:val="E27061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71B29ED"/>
    <w:multiLevelType w:val="hybridMultilevel"/>
    <w:tmpl w:val="59FC9C60"/>
    <w:lvl w:ilvl="0" w:tplc="64C8B3DE">
      <w:start w:val="1"/>
      <w:numFmt w:val="decimal"/>
      <w:lvlText w:val="%1."/>
      <w:lvlJc w:val="left"/>
      <w:pPr>
        <w:ind w:left="283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BD90C04"/>
    <w:multiLevelType w:val="hybridMultilevel"/>
    <w:tmpl w:val="42505660"/>
    <w:lvl w:ilvl="0" w:tplc="B666EA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C744868"/>
    <w:multiLevelType w:val="hybridMultilevel"/>
    <w:tmpl w:val="905EF378"/>
    <w:lvl w:ilvl="0" w:tplc="04090017">
      <w:start w:val="1"/>
      <w:numFmt w:val="chineseCountingThousand"/>
      <w:lvlText w:val="(%1)"/>
      <w:lvlJc w:val="left"/>
      <w:pPr>
        <w:ind w:left="99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num w:numId="1">
    <w:abstractNumId w:val="27"/>
  </w:num>
  <w:num w:numId="2">
    <w:abstractNumId w:val="42"/>
  </w:num>
  <w:num w:numId="3">
    <w:abstractNumId w:val="1"/>
  </w:num>
  <w:num w:numId="4">
    <w:abstractNumId w:val="6"/>
  </w:num>
  <w:num w:numId="5">
    <w:abstractNumId w:val="4"/>
  </w:num>
  <w:num w:numId="6">
    <w:abstractNumId w:val="8"/>
  </w:num>
  <w:num w:numId="7">
    <w:abstractNumId w:val="21"/>
  </w:num>
  <w:num w:numId="8">
    <w:abstractNumId w:val="0"/>
  </w:num>
  <w:num w:numId="9">
    <w:abstractNumId w:val="39"/>
  </w:num>
  <w:num w:numId="10">
    <w:abstractNumId w:val="30"/>
  </w:num>
  <w:num w:numId="11">
    <w:abstractNumId w:val="28"/>
  </w:num>
  <w:num w:numId="12">
    <w:abstractNumId w:val="31"/>
  </w:num>
  <w:num w:numId="13">
    <w:abstractNumId w:val="40"/>
  </w:num>
  <w:num w:numId="14">
    <w:abstractNumId w:val="38"/>
  </w:num>
  <w:num w:numId="15">
    <w:abstractNumId w:val="33"/>
  </w:num>
  <w:num w:numId="16">
    <w:abstractNumId w:val="34"/>
  </w:num>
  <w:num w:numId="17">
    <w:abstractNumId w:val="13"/>
  </w:num>
  <w:num w:numId="18">
    <w:abstractNumId w:val="20"/>
  </w:num>
  <w:num w:numId="19">
    <w:abstractNumId w:val="11"/>
  </w:num>
  <w:num w:numId="20">
    <w:abstractNumId w:val="7"/>
  </w:num>
  <w:num w:numId="21">
    <w:abstractNumId w:val="24"/>
  </w:num>
  <w:num w:numId="22">
    <w:abstractNumId w:val="9"/>
  </w:num>
  <w:num w:numId="23">
    <w:abstractNumId w:val="36"/>
  </w:num>
  <w:num w:numId="24">
    <w:abstractNumId w:val="12"/>
  </w:num>
  <w:num w:numId="25">
    <w:abstractNumId w:val="14"/>
  </w:num>
  <w:num w:numId="26">
    <w:abstractNumId w:val="25"/>
  </w:num>
  <w:num w:numId="27">
    <w:abstractNumId w:val="32"/>
  </w:num>
  <w:num w:numId="28">
    <w:abstractNumId w:val="35"/>
  </w:num>
  <w:num w:numId="29">
    <w:abstractNumId w:val="2"/>
  </w:num>
  <w:num w:numId="30">
    <w:abstractNumId w:val="17"/>
  </w:num>
  <w:num w:numId="31">
    <w:abstractNumId w:val="3"/>
  </w:num>
  <w:num w:numId="32">
    <w:abstractNumId w:val="22"/>
  </w:num>
  <w:num w:numId="33">
    <w:abstractNumId w:val="26"/>
  </w:num>
  <w:num w:numId="34">
    <w:abstractNumId w:val="15"/>
  </w:num>
  <w:num w:numId="35">
    <w:abstractNumId w:val="18"/>
  </w:num>
  <w:num w:numId="36">
    <w:abstractNumId w:val="29"/>
  </w:num>
  <w:num w:numId="37">
    <w:abstractNumId w:val="5"/>
  </w:num>
  <w:num w:numId="38">
    <w:abstractNumId w:val="19"/>
  </w:num>
  <w:num w:numId="39">
    <w:abstractNumId w:val="10"/>
  </w:num>
  <w:num w:numId="40">
    <w:abstractNumId w:val="16"/>
  </w:num>
  <w:num w:numId="41">
    <w:abstractNumId w:val="23"/>
  </w:num>
  <w:num w:numId="42">
    <w:abstractNumId w:val="41"/>
  </w:num>
  <w:num w:numId="43">
    <w:abstractNumId w:val="37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7516"/>
    <w:rsid w:val="00000A90"/>
    <w:rsid w:val="00001B69"/>
    <w:rsid w:val="0000312C"/>
    <w:rsid w:val="000035CE"/>
    <w:rsid w:val="0000428D"/>
    <w:rsid w:val="0000499F"/>
    <w:rsid w:val="00007407"/>
    <w:rsid w:val="0000783B"/>
    <w:rsid w:val="000105FE"/>
    <w:rsid w:val="000119F8"/>
    <w:rsid w:val="00011B84"/>
    <w:rsid w:val="0001237B"/>
    <w:rsid w:val="0001239F"/>
    <w:rsid w:val="000157CF"/>
    <w:rsid w:val="00015B53"/>
    <w:rsid w:val="00017860"/>
    <w:rsid w:val="00020740"/>
    <w:rsid w:val="00020AAE"/>
    <w:rsid w:val="0002161D"/>
    <w:rsid w:val="0002248D"/>
    <w:rsid w:val="00022B07"/>
    <w:rsid w:val="00022DF0"/>
    <w:rsid w:val="00022FD2"/>
    <w:rsid w:val="0002373A"/>
    <w:rsid w:val="00024563"/>
    <w:rsid w:val="00024A38"/>
    <w:rsid w:val="00024CA0"/>
    <w:rsid w:val="00025D1E"/>
    <w:rsid w:val="00026295"/>
    <w:rsid w:val="000275BC"/>
    <w:rsid w:val="00030756"/>
    <w:rsid w:val="00030C3E"/>
    <w:rsid w:val="0003295A"/>
    <w:rsid w:val="000332E8"/>
    <w:rsid w:val="000333BD"/>
    <w:rsid w:val="00033490"/>
    <w:rsid w:val="00035678"/>
    <w:rsid w:val="000377EF"/>
    <w:rsid w:val="00041CF4"/>
    <w:rsid w:val="00041EAF"/>
    <w:rsid w:val="00042114"/>
    <w:rsid w:val="00042403"/>
    <w:rsid w:val="00043659"/>
    <w:rsid w:val="00044108"/>
    <w:rsid w:val="000476E1"/>
    <w:rsid w:val="000501FF"/>
    <w:rsid w:val="0005217D"/>
    <w:rsid w:val="00052BA9"/>
    <w:rsid w:val="000535B2"/>
    <w:rsid w:val="00053933"/>
    <w:rsid w:val="00057C28"/>
    <w:rsid w:val="00060256"/>
    <w:rsid w:val="000607A9"/>
    <w:rsid w:val="00060D2E"/>
    <w:rsid w:val="00061644"/>
    <w:rsid w:val="0006578E"/>
    <w:rsid w:val="000673AA"/>
    <w:rsid w:val="000717E0"/>
    <w:rsid w:val="00072071"/>
    <w:rsid w:val="00072B46"/>
    <w:rsid w:val="000749AB"/>
    <w:rsid w:val="000763BD"/>
    <w:rsid w:val="000771F6"/>
    <w:rsid w:val="00077846"/>
    <w:rsid w:val="00081E45"/>
    <w:rsid w:val="000825DC"/>
    <w:rsid w:val="00082930"/>
    <w:rsid w:val="0008336A"/>
    <w:rsid w:val="00084611"/>
    <w:rsid w:val="00092325"/>
    <w:rsid w:val="0009239B"/>
    <w:rsid w:val="0009250B"/>
    <w:rsid w:val="00092CB4"/>
    <w:rsid w:val="000934CA"/>
    <w:rsid w:val="00093BF9"/>
    <w:rsid w:val="000966AE"/>
    <w:rsid w:val="000A0178"/>
    <w:rsid w:val="000A069D"/>
    <w:rsid w:val="000A0B10"/>
    <w:rsid w:val="000A10C7"/>
    <w:rsid w:val="000A2AF2"/>
    <w:rsid w:val="000A55A9"/>
    <w:rsid w:val="000A733F"/>
    <w:rsid w:val="000A7435"/>
    <w:rsid w:val="000A7B17"/>
    <w:rsid w:val="000B0093"/>
    <w:rsid w:val="000B09D1"/>
    <w:rsid w:val="000B1424"/>
    <w:rsid w:val="000B1560"/>
    <w:rsid w:val="000B3BB7"/>
    <w:rsid w:val="000B5166"/>
    <w:rsid w:val="000B52F8"/>
    <w:rsid w:val="000B67DB"/>
    <w:rsid w:val="000C0822"/>
    <w:rsid w:val="000C0BFE"/>
    <w:rsid w:val="000C1298"/>
    <w:rsid w:val="000C1A56"/>
    <w:rsid w:val="000C22F7"/>
    <w:rsid w:val="000C27DB"/>
    <w:rsid w:val="000C5C78"/>
    <w:rsid w:val="000C799F"/>
    <w:rsid w:val="000D15AF"/>
    <w:rsid w:val="000D17C5"/>
    <w:rsid w:val="000D29F2"/>
    <w:rsid w:val="000D2E6E"/>
    <w:rsid w:val="000D3777"/>
    <w:rsid w:val="000D5936"/>
    <w:rsid w:val="000D6BAE"/>
    <w:rsid w:val="000E02B1"/>
    <w:rsid w:val="000E0647"/>
    <w:rsid w:val="000E066C"/>
    <w:rsid w:val="000E1C82"/>
    <w:rsid w:val="000E254D"/>
    <w:rsid w:val="000E267F"/>
    <w:rsid w:val="000E337B"/>
    <w:rsid w:val="000E3D87"/>
    <w:rsid w:val="000E4D02"/>
    <w:rsid w:val="000E5221"/>
    <w:rsid w:val="000E5469"/>
    <w:rsid w:val="000E59F4"/>
    <w:rsid w:val="000E738B"/>
    <w:rsid w:val="000E7B99"/>
    <w:rsid w:val="000F0392"/>
    <w:rsid w:val="000F1A0E"/>
    <w:rsid w:val="000F4A09"/>
    <w:rsid w:val="000F4F0D"/>
    <w:rsid w:val="000F55E9"/>
    <w:rsid w:val="000F6A02"/>
    <w:rsid w:val="000F6E11"/>
    <w:rsid w:val="000F76B6"/>
    <w:rsid w:val="000F76F4"/>
    <w:rsid w:val="00100F83"/>
    <w:rsid w:val="001019C5"/>
    <w:rsid w:val="001024AE"/>
    <w:rsid w:val="00102EA6"/>
    <w:rsid w:val="001033CC"/>
    <w:rsid w:val="0010342C"/>
    <w:rsid w:val="0010421F"/>
    <w:rsid w:val="00104856"/>
    <w:rsid w:val="001063F9"/>
    <w:rsid w:val="00106C73"/>
    <w:rsid w:val="00106CF9"/>
    <w:rsid w:val="001114D7"/>
    <w:rsid w:val="0011360E"/>
    <w:rsid w:val="001138B5"/>
    <w:rsid w:val="00113B0D"/>
    <w:rsid w:val="00113BEC"/>
    <w:rsid w:val="001149E2"/>
    <w:rsid w:val="00114B2B"/>
    <w:rsid w:val="0011503B"/>
    <w:rsid w:val="001153E9"/>
    <w:rsid w:val="00115C52"/>
    <w:rsid w:val="00116F80"/>
    <w:rsid w:val="00117DED"/>
    <w:rsid w:val="001208D3"/>
    <w:rsid w:val="0012117D"/>
    <w:rsid w:val="001221C2"/>
    <w:rsid w:val="00122876"/>
    <w:rsid w:val="00122B75"/>
    <w:rsid w:val="00124E59"/>
    <w:rsid w:val="001312EC"/>
    <w:rsid w:val="00131EFF"/>
    <w:rsid w:val="0013248E"/>
    <w:rsid w:val="001324CD"/>
    <w:rsid w:val="00132823"/>
    <w:rsid w:val="0013288B"/>
    <w:rsid w:val="00132C70"/>
    <w:rsid w:val="00133BC9"/>
    <w:rsid w:val="001355D2"/>
    <w:rsid w:val="00136B00"/>
    <w:rsid w:val="00145B27"/>
    <w:rsid w:val="00145FBE"/>
    <w:rsid w:val="00146426"/>
    <w:rsid w:val="00147E70"/>
    <w:rsid w:val="00153694"/>
    <w:rsid w:val="001552FB"/>
    <w:rsid w:val="001553F2"/>
    <w:rsid w:val="00156849"/>
    <w:rsid w:val="00157CB9"/>
    <w:rsid w:val="00157D78"/>
    <w:rsid w:val="001626E9"/>
    <w:rsid w:val="00162E38"/>
    <w:rsid w:val="001631EA"/>
    <w:rsid w:val="00165035"/>
    <w:rsid w:val="00166E0A"/>
    <w:rsid w:val="0016719E"/>
    <w:rsid w:val="001700ED"/>
    <w:rsid w:val="0017059F"/>
    <w:rsid w:val="00171BCB"/>
    <w:rsid w:val="00172C33"/>
    <w:rsid w:val="00172F1C"/>
    <w:rsid w:val="00173DDB"/>
    <w:rsid w:val="00175257"/>
    <w:rsid w:val="00175A9B"/>
    <w:rsid w:val="00176494"/>
    <w:rsid w:val="00176630"/>
    <w:rsid w:val="00177500"/>
    <w:rsid w:val="0017796F"/>
    <w:rsid w:val="0018079F"/>
    <w:rsid w:val="00182089"/>
    <w:rsid w:val="001821AC"/>
    <w:rsid w:val="00182537"/>
    <w:rsid w:val="00182C71"/>
    <w:rsid w:val="00182DD9"/>
    <w:rsid w:val="0018367D"/>
    <w:rsid w:val="00186480"/>
    <w:rsid w:val="00187831"/>
    <w:rsid w:val="00187DD8"/>
    <w:rsid w:val="00191109"/>
    <w:rsid w:val="0019128A"/>
    <w:rsid w:val="00191BA9"/>
    <w:rsid w:val="0019271B"/>
    <w:rsid w:val="001944BA"/>
    <w:rsid w:val="001956FD"/>
    <w:rsid w:val="00196DE0"/>
    <w:rsid w:val="00197170"/>
    <w:rsid w:val="00197D7F"/>
    <w:rsid w:val="00197DAC"/>
    <w:rsid w:val="001A0948"/>
    <w:rsid w:val="001A4040"/>
    <w:rsid w:val="001A4A10"/>
    <w:rsid w:val="001A5546"/>
    <w:rsid w:val="001B052B"/>
    <w:rsid w:val="001B0956"/>
    <w:rsid w:val="001B38D4"/>
    <w:rsid w:val="001B633D"/>
    <w:rsid w:val="001B676B"/>
    <w:rsid w:val="001C0329"/>
    <w:rsid w:val="001C0FA1"/>
    <w:rsid w:val="001C2347"/>
    <w:rsid w:val="001C2372"/>
    <w:rsid w:val="001C571D"/>
    <w:rsid w:val="001D1ABF"/>
    <w:rsid w:val="001D1E91"/>
    <w:rsid w:val="001D34DF"/>
    <w:rsid w:val="001D38C7"/>
    <w:rsid w:val="001D50AF"/>
    <w:rsid w:val="001D5E60"/>
    <w:rsid w:val="001D60BC"/>
    <w:rsid w:val="001D61E3"/>
    <w:rsid w:val="001D64EC"/>
    <w:rsid w:val="001D6DEE"/>
    <w:rsid w:val="001D6E9D"/>
    <w:rsid w:val="001D72C6"/>
    <w:rsid w:val="001D761E"/>
    <w:rsid w:val="001E038F"/>
    <w:rsid w:val="001E24AC"/>
    <w:rsid w:val="001E2927"/>
    <w:rsid w:val="001E3095"/>
    <w:rsid w:val="001E41CD"/>
    <w:rsid w:val="001E4A92"/>
    <w:rsid w:val="001E593D"/>
    <w:rsid w:val="001E629B"/>
    <w:rsid w:val="001E6E98"/>
    <w:rsid w:val="001E79AB"/>
    <w:rsid w:val="001F0489"/>
    <w:rsid w:val="001F065C"/>
    <w:rsid w:val="001F109C"/>
    <w:rsid w:val="001F1B2A"/>
    <w:rsid w:val="001F2EC3"/>
    <w:rsid w:val="001F32FF"/>
    <w:rsid w:val="001F58E5"/>
    <w:rsid w:val="001F5BE2"/>
    <w:rsid w:val="001F622A"/>
    <w:rsid w:val="001F687F"/>
    <w:rsid w:val="002026C2"/>
    <w:rsid w:val="00203351"/>
    <w:rsid w:val="00204638"/>
    <w:rsid w:val="002060FD"/>
    <w:rsid w:val="002070D5"/>
    <w:rsid w:val="00210258"/>
    <w:rsid w:val="00211545"/>
    <w:rsid w:val="00211FF0"/>
    <w:rsid w:val="00212583"/>
    <w:rsid w:val="0021280F"/>
    <w:rsid w:val="00212919"/>
    <w:rsid w:val="00213336"/>
    <w:rsid w:val="00213526"/>
    <w:rsid w:val="00213567"/>
    <w:rsid w:val="00213E3C"/>
    <w:rsid w:val="00213E40"/>
    <w:rsid w:val="00213E78"/>
    <w:rsid w:val="002142E2"/>
    <w:rsid w:val="00214DA4"/>
    <w:rsid w:val="0021675D"/>
    <w:rsid w:val="00220B49"/>
    <w:rsid w:val="002211E1"/>
    <w:rsid w:val="0022193F"/>
    <w:rsid w:val="00221CD7"/>
    <w:rsid w:val="00221F9B"/>
    <w:rsid w:val="00222402"/>
    <w:rsid w:val="002232D3"/>
    <w:rsid w:val="002246F8"/>
    <w:rsid w:val="00225890"/>
    <w:rsid w:val="0022654D"/>
    <w:rsid w:val="00230A8A"/>
    <w:rsid w:val="002333D4"/>
    <w:rsid w:val="00234862"/>
    <w:rsid w:val="00234949"/>
    <w:rsid w:val="00235416"/>
    <w:rsid w:val="002356BC"/>
    <w:rsid w:val="00235C96"/>
    <w:rsid w:val="00236533"/>
    <w:rsid w:val="00236E9D"/>
    <w:rsid w:val="00241789"/>
    <w:rsid w:val="00243AE3"/>
    <w:rsid w:val="00243AF9"/>
    <w:rsid w:val="00243F9D"/>
    <w:rsid w:val="002442D7"/>
    <w:rsid w:val="0024550B"/>
    <w:rsid w:val="002457C2"/>
    <w:rsid w:val="002475E7"/>
    <w:rsid w:val="00247C34"/>
    <w:rsid w:val="00250EA6"/>
    <w:rsid w:val="0025278E"/>
    <w:rsid w:val="00253B66"/>
    <w:rsid w:val="00253D06"/>
    <w:rsid w:val="00255216"/>
    <w:rsid w:val="002558C2"/>
    <w:rsid w:val="00256B5A"/>
    <w:rsid w:val="00260F39"/>
    <w:rsid w:val="00261D6F"/>
    <w:rsid w:val="0026203D"/>
    <w:rsid w:val="002625B9"/>
    <w:rsid w:val="002643D9"/>
    <w:rsid w:val="00264588"/>
    <w:rsid w:val="00265CE3"/>
    <w:rsid w:val="00265D8A"/>
    <w:rsid w:val="002668EF"/>
    <w:rsid w:val="00267A7E"/>
    <w:rsid w:val="00267D22"/>
    <w:rsid w:val="00270D6C"/>
    <w:rsid w:val="00271D0F"/>
    <w:rsid w:val="0027200A"/>
    <w:rsid w:val="00272151"/>
    <w:rsid w:val="00272DCF"/>
    <w:rsid w:val="002732EE"/>
    <w:rsid w:val="0027402F"/>
    <w:rsid w:val="00274172"/>
    <w:rsid w:val="00274F1F"/>
    <w:rsid w:val="002764F6"/>
    <w:rsid w:val="00281119"/>
    <w:rsid w:val="00281353"/>
    <w:rsid w:val="00281EE3"/>
    <w:rsid w:val="0028242B"/>
    <w:rsid w:val="00282B13"/>
    <w:rsid w:val="002835BE"/>
    <w:rsid w:val="002843E8"/>
    <w:rsid w:val="00284B82"/>
    <w:rsid w:val="00284E73"/>
    <w:rsid w:val="00284EA3"/>
    <w:rsid w:val="002851CC"/>
    <w:rsid w:val="002875E3"/>
    <w:rsid w:val="00292A8C"/>
    <w:rsid w:val="00294196"/>
    <w:rsid w:val="002948B6"/>
    <w:rsid w:val="00296745"/>
    <w:rsid w:val="00297498"/>
    <w:rsid w:val="002A1793"/>
    <w:rsid w:val="002A1E01"/>
    <w:rsid w:val="002A30B6"/>
    <w:rsid w:val="002A5329"/>
    <w:rsid w:val="002A58F2"/>
    <w:rsid w:val="002A5A04"/>
    <w:rsid w:val="002A5DDE"/>
    <w:rsid w:val="002A7513"/>
    <w:rsid w:val="002B0847"/>
    <w:rsid w:val="002B1240"/>
    <w:rsid w:val="002B1E3E"/>
    <w:rsid w:val="002B28DE"/>
    <w:rsid w:val="002B397C"/>
    <w:rsid w:val="002B41D6"/>
    <w:rsid w:val="002B4D4C"/>
    <w:rsid w:val="002B579F"/>
    <w:rsid w:val="002C0633"/>
    <w:rsid w:val="002C0E60"/>
    <w:rsid w:val="002C2683"/>
    <w:rsid w:val="002C32F4"/>
    <w:rsid w:val="002C5549"/>
    <w:rsid w:val="002C576E"/>
    <w:rsid w:val="002D1561"/>
    <w:rsid w:val="002D2649"/>
    <w:rsid w:val="002D39C8"/>
    <w:rsid w:val="002D4F6D"/>
    <w:rsid w:val="002D5502"/>
    <w:rsid w:val="002D72E5"/>
    <w:rsid w:val="002D74F9"/>
    <w:rsid w:val="002E1703"/>
    <w:rsid w:val="002E1B29"/>
    <w:rsid w:val="002E1B5F"/>
    <w:rsid w:val="002E3056"/>
    <w:rsid w:val="002E3B96"/>
    <w:rsid w:val="002E3D09"/>
    <w:rsid w:val="002E452F"/>
    <w:rsid w:val="002E566E"/>
    <w:rsid w:val="002E61A1"/>
    <w:rsid w:val="002E6660"/>
    <w:rsid w:val="002E72BE"/>
    <w:rsid w:val="002E7D2C"/>
    <w:rsid w:val="002F106C"/>
    <w:rsid w:val="002F1F30"/>
    <w:rsid w:val="002F2FD5"/>
    <w:rsid w:val="002F339D"/>
    <w:rsid w:val="002F5F13"/>
    <w:rsid w:val="002F6AAA"/>
    <w:rsid w:val="002F74B3"/>
    <w:rsid w:val="002F772A"/>
    <w:rsid w:val="00300F80"/>
    <w:rsid w:val="00301438"/>
    <w:rsid w:val="00301F67"/>
    <w:rsid w:val="003049AE"/>
    <w:rsid w:val="00304E5F"/>
    <w:rsid w:val="00304E85"/>
    <w:rsid w:val="00305044"/>
    <w:rsid w:val="00305D7A"/>
    <w:rsid w:val="00306344"/>
    <w:rsid w:val="003105EE"/>
    <w:rsid w:val="0031096A"/>
    <w:rsid w:val="00310E38"/>
    <w:rsid w:val="003115CD"/>
    <w:rsid w:val="00313E76"/>
    <w:rsid w:val="003146EB"/>
    <w:rsid w:val="00314827"/>
    <w:rsid w:val="003159BD"/>
    <w:rsid w:val="00315C4C"/>
    <w:rsid w:val="00316217"/>
    <w:rsid w:val="00317A06"/>
    <w:rsid w:val="003205BB"/>
    <w:rsid w:val="00321E92"/>
    <w:rsid w:val="00322FC6"/>
    <w:rsid w:val="003231D1"/>
    <w:rsid w:val="003240CE"/>
    <w:rsid w:val="00325C5F"/>
    <w:rsid w:val="00327E98"/>
    <w:rsid w:val="003302A6"/>
    <w:rsid w:val="00330846"/>
    <w:rsid w:val="00330CAF"/>
    <w:rsid w:val="00331B97"/>
    <w:rsid w:val="00334F61"/>
    <w:rsid w:val="0033655B"/>
    <w:rsid w:val="00336661"/>
    <w:rsid w:val="00336E16"/>
    <w:rsid w:val="00337752"/>
    <w:rsid w:val="003413D6"/>
    <w:rsid w:val="00342F74"/>
    <w:rsid w:val="00346C23"/>
    <w:rsid w:val="00346CF0"/>
    <w:rsid w:val="0034722C"/>
    <w:rsid w:val="003501F3"/>
    <w:rsid w:val="00350B1C"/>
    <w:rsid w:val="00351E67"/>
    <w:rsid w:val="003530C0"/>
    <w:rsid w:val="0035318D"/>
    <w:rsid w:val="00353626"/>
    <w:rsid w:val="0035484D"/>
    <w:rsid w:val="003548AB"/>
    <w:rsid w:val="00355E30"/>
    <w:rsid w:val="0035713C"/>
    <w:rsid w:val="00357BBA"/>
    <w:rsid w:val="00361759"/>
    <w:rsid w:val="00361D73"/>
    <w:rsid w:val="003624A6"/>
    <w:rsid w:val="0036370A"/>
    <w:rsid w:val="00363F0D"/>
    <w:rsid w:val="0036480B"/>
    <w:rsid w:val="00364C25"/>
    <w:rsid w:val="00365876"/>
    <w:rsid w:val="00365A01"/>
    <w:rsid w:val="003666EE"/>
    <w:rsid w:val="00370ADB"/>
    <w:rsid w:val="00370BAF"/>
    <w:rsid w:val="0037176F"/>
    <w:rsid w:val="003736B8"/>
    <w:rsid w:val="00374DAA"/>
    <w:rsid w:val="00376773"/>
    <w:rsid w:val="00377E0E"/>
    <w:rsid w:val="00377F91"/>
    <w:rsid w:val="003804E9"/>
    <w:rsid w:val="00380E7A"/>
    <w:rsid w:val="0038199D"/>
    <w:rsid w:val="00382A14"/>
    <w:rsid w:val="00383F8E"/>
    <w:rsid w:val="0038479A"/>
    <w:rsid w:val="00384DE2"/>
    <w:rsid w:val="00384F3C"/>
    <w:rsid w:val="00386052"/>
    <w:rsid w:val="003869CE"/>
    <w:rsid w:val="00386A46"/>
    <w:rsid w:val="0038780E"/>
    <w:rsid w:val="00387CB3"/>
    <w:rsid w:val="00387D42"/>
    <w:rsid w:val="00391532"/>
    <w:rsid w:val="00391623"/>
    <w:rsid w:val="00392232"/>
    <w:rsid w:val="00392552"/>
    <w:rsid w:val="003928FC"/>
    <w:rsid w:val="0039332E"/>
    <w:rsid w:val="003934B5"/>
    <w:rsid w:val="003939B3"/>
    <w:rsid w:val="003943E7"/>
    <w:rsid w:val="003945D1"/>
    <w:rsid w:val="00396ACA"/>
    <w:rsid w:val="00396D1D"/>
    <w:rsid w:val="00396D20"/>
    <w:rsid w:val="00397AE7"/>
    <w:rsid w:val="003A09C4"/>
    <w:rsid w:val="003A173C"/>
    <w:rsid w:val="003A2606"/>
    <w:rsid w:val="003A4569"/>
    <w:rsid w:val="003A526B"/>
    <w:rsid w:val="003A5CFD"/>
    <w:rsid w:val="003A61D4"/>
    <w:rsid w:val="003A7D9D"/>
    <w:rsid w:val="003A7F05"/>
    <w:rsid w:val="003B2493"/>
    <w:rsid w:val="003B29B2"/>
    <w:rsid w:val="003B2D63"/>
    <w:rsid w:val="003B3407"/>
    <w:rsid w:val="003B3963"/>
    <w:rsid w:val="003B486B"/>
    <w:rsid w:val="003B4FF6"/>
    <w:rsid w:val="003B5BF6"/>
    <w:rsid w:val="003C0BFD"/>
    <w:rsid w:val="003C184E"/>
    <w:rsid w:val="003C2514"/>
    <w:rsid w:val="003C28F3"/>
    <w:rsid w:val="003C2AEA"/>
    <w:rsid w:val="003C2E35"/>
    <w:rsid w:val="003C468E"/>
    <w:rsid w:val="003C620D"/>
    <w:rsid w:val="003C6AEA"/>
    <w:rsid w:val="003D0CD5"/>
    <w:rsid w:val="003D15F7"/>
    <w:rsid w:val="003D3215"/>
    <w:rsid w:val="003D323A"/>
    <w:rsid w:val="003D3282"/>
    <w:rsid w:val="003D5031"/>
    <w:rsid w:val="003D72DD"/>
    <w:rsid w:val="003D79F8"/>
    <w:rsid w:val="003E002F"/>
    <w:rsid w:val="003E1808"/>
    <w:rsid w:val="003E33E2"/>
    <w:rsid w:val="003E6C0B"/>
    <w:rsid w:val="003F0100"/>
    <w:rsid w:val="003F13A6"/>
    <w:rsid w:val="003F1DC2"/>
    <w:rsid w:val="003F2808"/>
    <w:rsid w:val="003F2F55"/>
    <w:rsid w:val="003F2F92"/>
    <w:rsid w:val="003F3CD0"/>
    <w:rsid w:val="003F4FBB"/>
    <w:rsid w:val="003F50EA"/>
    <w:rsid w:val="003F5AE4"/>
    <w:rsid w:val="003F6B91"/>
    <w:rsid w:val="003F7CF8"/>
    <w:rsid w:val="00400EE1"/>
    <w:rsid w:val="004011C9"/>
    <w:rsid w:val="00402B81"/>
    <w:rsid w:val="00402F29"/>
    <w:rsid w:val="00403476"/>
    <w:rsid w:val="00403788"/>
    <w:rsid w:val="004045F9"/>
    <w:rsid w:val="004061B9"/>
    <w:rsid w:val="004106D9"/>
    <w:rsid w:val="00410BCD"/>
    <w:rsid w:val="004113A0"/>
    <w:rsid w:val="00411B21"/>
    <w:rsid w:val="004126AC"/>
    <w:rsid w:val="004128B1"/>
    <w:rsid w:val="00414C73"/>
    <w:rsid w:val="004151E7"/>
    <w:rsid w:val="004152CE"/>
    <w:rsid w:val="0041537F"/>
    <w:rsid w:val="00415D8A"/>
    <w:rsid w:val="004162BC"/>
    <w:rsid w:val="004162CF"/>
    <w:rsid w:val="00416D22"/>
    <w:rsid w:val="004218FC"/>
    <w:rsid w:val="00423201"/>
    <w:rsid w:val="00423370"/>
    <w:rsid w:val="004242D3"/>
    <w:rsid w:val="00425D38"/>
    <w:rsid w:val="00427526"/>
    <w:rsid w:val="0043107C"/>
    <w:rsid w:val="00431A11"/>
    <w:rsid w:val="0043257C"/>
    <w:rsid w:val="00433C18"/>
    <w:rsid w:val="0043472E"/>
    <w:rsid w:val="00436353"/>
    <w:rsid w:val="004363DB"/>
    <w:rsid w:val="0043665C"/>
    <w:rsid w:val="00436A37"/>
    <w:rsid w:val="00436BDC"/>
    <w:rsid w:val="00437214"/>
    <w:rsid w:val="00437DBE"/>
    <w:rsid w:val="00440B61"/>
    <w:rsid w:val="004419A9"/>
    <w:rsid w:val="00442F15"/>
    <w:rsid w:val="00445F70"/>
    <w:rsid w:val="004464F5"/>
    <w:rsid w:val="00446703"/>
    <w:rsid w:val="00450756"/>
    <w:rsid w:val="004510BF"/>
    <w:rsid w:val="00452514"/>
    <w:rsid w:val="004531FF"/>
    <w:rsid w:val="004549C3"/>
    <w:rsid w:val="00455EE2"/>
    <w:rsid w:val="004564C8"/>
    <w:rsid w:val="004613ED"/>
    <w:rsid w:val="0046201C"/>
    <w:rsid w:val="00463E43"/>
    <w:rsid w:val="00465504"/>
    <w:rsid w:val="0046599F"/>
    <w:rsid w:val="00465F32"/>
    <w:rsid w:val="00471B6B"/>
    <w:rsid w:val="004720B4"/>
    <w:rsid w:val="00472834"/>
    <w:rsid w:val="004738E7"/>
    <w:rsid w:val="0047549A"/>
    <w:rsid w:val="004770C4"/>
    <w:rsid w:val="00477301"/>
    <w:rsid w:val="00477B6A"/>
    <w:rsid w:val="00477E91"/>
    <w:rsid w:val="00480532"/>
    <w:rsid w:val="00481098"/>
    <w:rsid w:val="00481973"/>
    <w:rsid w:val="004819C5"/>
    <w:rsid w:val="00482C35"/>
    <w:rsid w:val="0048367E"/>
    <w:rsid w:val="004840FE"/>
    <w:rsid w:val="00484295"/>
    <w:rsid w:val="004867C5"/>
    <w:rsid w:val="00486E0E"/>
    <w:rsid w:val="004875FA"/>
    <w:rsid w:val="0049051A"/>
    <w:rsid w:val="00490594"/>
    <w:rsid w:val="00491704"/>
    <w:rsid w:val="0049188F"/>
    <w:rsid w:val="00492979"/>
    <w:rsid w:val="00492A49"/>
    <w:rsid w:val="00492D09"/>
    <w:rsid w:val="00493D5A"/>
    <w:rsid w:val="00494715"/>
    <w:rsid w:val="004964C8"/>
    <w:rsid w:val="00496C5B"/>
    <w:rsid w:val="00496C6E"/>
    <w:rsid w:val="00497CB1"/>
    <w:rsid w:val="004A02A5"/>
    <w:rsid w:val="004A198F"/>
    <w:rsid w:val="004A254A"/>
    <w:rsid w:val="004A284F"/>
    <w:rsid w:val="004A37CB"/>
    <w:rsid w:val="004A3C86"/>
    <w:rsid w:val="004A498E"/>
    <w:rsid w:val="004A5328"/>
    <w:rsid w:val="004A5895"/>
    <w:rsid w:val="004A7155"/>
    <w:rsid w:val="004B029F"/>
    <w:rsid w:val="004B0B01"/>
    <w:rsid w:val="004B17C0"/>
    <w:rsid w:val="004B19D3"/>
    <w:rsid w:val="004B3980"/>
    <w:rsid w:val="004B4212"/>
    <w:rsid w:val="004B5435"/>
    <w:rsid w:val="004B6FEE"/>
    <w:rsid w:val="004B750E"/>
    <w:rsid w:val="004B78AE"/>
    <w:rsid w:val="004C0816"/>
    <w:rsid w:val="004C117B"/>
    <w:rsid w:val="004C2594"/>
    <w:rsid w:val="004C2E7C"/>
    <w:rsid w:val="004C6709"/>
    <w:rsid w:val="004C6861"/>
    <w:rsid w:val="004C7020"/>
    <w:rsid w:val="004C72B4"/>
    <w:rsid w:val="004D0CB0"/>
    <w:rsid w:val="004D107A"/>
    <w:rsid w:val="004D1AAC"/>
    <w:rsid w:val="004D1D91"/>
    <w:rsid w:val="004D2313"/>
    <w:rsid w:val="004D3F3D"/>
    <w:rsid w:val="004D7325"/>
    <w:rsid w:val="004E0BB0"/>
    <w:rsid w:val="004E118F"/>
    <w:rsid w:val="004E2B8D"/>
    <w:rsid w:val="004E2D9D"/>
    <w:rsid w:val="004E348D"/>
    <w:rsid w:val="004E353C"/>
    <w:rsid w:val="004E3DBD"/>
    <w:rsid w:val="004E4541"/>
    <w:rsid w:val="004E640E"/>
    <w:rsid w:val="004E7CF8"/>
    <w:rsid w:val="004F21C1"/>
    <w:rsid w:val="004F4570"/>
    <w:rsid w:val="004F4876"/>
    <w:rsid w:val="004F5173"/>
    <w:rsid w:val="004F70A9"/>
    <w:rsid w:val="0050022F"/>
    <w:rsid w:val="00500358"/>
    <w:rsid w:val="00500B76"/>
    <w:rsid w:val="00502175"/>
    <w:rsid w:val="00504214"/>
    <w:rsid w:val="0050483E"/>
    <w:rsid w:val="00506DCB"/>
    <w:rsid w:val="005076AE"/>
    <w:rsid w:val="00510725"/>
    <w:rsid w:val="00510852"/>
    <w:rsid w:val="00510C80"/>
    <w:rsid w:val="005124B2"/>
    <w:rsid w:val="00512DEB"/>
    <w:rsid w:val="00513303"/>
    <w:rsid w:val="00513B90"/>
    <w:rsid w:val="00514ADF"/>
    <w:rsid w:val="00516EB5"/>
    <w:rsid w:val="00517A54"/>
    <w:rsid w:val="00517B6B"/>
    <w:rsid w:val="00517BC0"/>
    <w:rsid w:val="00520898"/>
    <w:rsid w:val="00520F31"/>
    <w:rsid w:val="00520FB9"/>
    <w:rsid w:val="005213FF"/>
    <w:rsid w:val="00521BBA"/>
    <w:rsid w:val="005230C8"/>
    <w:rsid w:val="00523135"/>
    <w:rsid w:val="005238BA"/>
    <w:rsid w:val="00523A7B"/>
    <w:rsid w:val="005248D9"/>
    <w:rsid w:val="00524F82"/>
    <w:rsid w:val="00525C93"/>
    <w:rsid w:val="00525F5A"/>
    <w:rsid w:val="005260C4"/>
    <w:rsid w:val="005266F8"/>
    <w:rsid w:val="00526730"/>
    <w:rsid w:val="00526C56"/>
    <w:rsid w:val="00526D7D"/>
    <w:rsid w:val="00526DCA"/>
    <w:rsid w:val="005310D0"/>
    <w:rsid w:val="00531777"/>
    <w:rsid w:val="005352EC"/>
    <w:rsid w:val="005366E0"/>
    <w:rsid w:val="0053714C"/>
    <w:rsid w:val="00537309"/>
    <w:rsid w:val="005379C0"/>
    <w:rsid w:val="005410F6"/>
    <w:rsid w:val="00541349"/>
    <w:rsid w:val="005435E7"/>
    <w:rsid w:val="00543BDA"/>
    <w:rsid w:val="00543D06"/>
    <w:rsid w:val="005479CA"/>
    <w:rsid w:val="00547B94"/>
    <w:rsid w:val="00550016"/>
    <w:rsid w:val="00551F06"/>
    <w:rsid w:val="00552649"/>
    <w:rsid w:val="0055463F"/>
    <w:rsid w:val="005559BD"/>
    <w:rsid w:val="00555FBE"/>
    <w:rsid w:val="005561B1"/>
    <w:rsid w:val="005574D8"/>
    <w:rsid w:val="00557F69"/>
    <w:rsid w:val="00560D4D"/>
    <w:rsid w:val="00561577"/>
    <w:rsid w:val="005615FA"/>
    <w:rsid w:val="00561828"/>
    <w:rsid w:val="00561D9F"/>
    <w:rsid w:val="005622F7"/>
    <w:rsid w:val="00565210"/>
    <w:rsid w:val="0056786B"/>
    <w:rsid w:val="00570ABF"/>
    <w:rsid w:val="00570B8F"/>
    <w:rsid w:val="00573891"/>
    <w:rsid w:val="005742F7"/>
    <w:rsid w:val="00577493"/>
    <w:rsid w:val="00577516"/>
    <w:rsid w:val="00577F1D"/>
    <w:rsid w:val="005803AB"/>
    <w:rsid w:val="00580515"/>
    <w:rsid w:val="005848F9"/>
    <w:rsid w:val="005878CD"/>
    <w:rsid w:val="00590F6A"/>
    <w:rsid w:val="0059120D"/>
    <w:rsid w:val="00593634"/>
    <w:rsid w:val="00594390"/>
    <w:rsid w:val="0059440A"/>
    <w:rsid w:val="00594F27"/>
    <w:rsid w:val="00594F70"/>
    <w:rsid w:val="005969F0"/>
    <w:rsid w:val="00596EF9"/>
    <w:rsid w:val="0059704F"/>
    <w:rsid w:val="005A2191"/>
    <w:rsid w:val="005A2391"/>
    <w:rsid w:val="005A3641"/>
    <w:rsid w:val="005A3A85"/>
    <w:rsid w:val="005A535A"/>
    <w:rsid w:val="005A67D7"/>
    <w:rsid w:val="005A7527"/>
    <w:rsid w:val="005B05FF"/>
    <w:rsid w:val="005B0FEE"/>
    <w:rsid w:val="005B1C33"/>
    <w:rsid w:val="005B4A55"/>
    <w:rsid w:val="005B557E"/>
    <w:rsid w:val="005B566B"/>
    <w:rsid w:val="005B7D55"/>
    <w:rsid w:val="005C0E35"/>
    <w:rsid w:val="005C167C"/>
    <w:rsid w:val="005C320E"/>
    <w:rsid w:val="005C46C9"/>
    <w:rsid w:val="005C52F4"/>
    <w:rsid w:val="005C5D72"/>
    <w:rsid w:val="005C6459"/>
    <w:rsid w:val="005C65F7"/>
    <w:rsid w:val="005C6D4D"/>
    <w:rsid w:val="005D0480"/>
    <w:rsid w:val="005D093F"/>
    <w:rsid w:val="005D1CA1"/>
    <w:rsid w:val="005D1EF2"/>
    <w:rsid w:val="005D25EE"/>
    <w:rsid w:val="005D36B4"/>
    <w:rsid w:val="005D45AA"/>
    <w:rsid w:val="005D517A"/>
    <w:rsid w:val="005D5285"/>
    <w:rsid w:val="005D789A"/>
    <w:rsid w:val="005E06B7"/>
    <w:rsid w:val="005E08A2"/>
    <w:rsid w:val="005E30B0"/>
    <w:rsid w:val="005E56FD"/>
    <w:rsid w:val="005E5A89"/>
    <w:rsid w:val="005E6D04"/>
    <w:rsid w:val="005E7852"/>
    <w:rsid w:val="005E7EB3"/>
    <w:rsid w:val="005F2D00"/>
    <w:rsid w:val="005F4CA5"/>
    <w:rsid w:val="005F4E60"/>
    <w:rsid w:val="005F5F68"/>
    <w:rsid w:val="005F6EF2"/>
    <w:rsid w:val="005F7569"/>
    <w:rsid w:val="005F7F3B"/>
    <w:rsid w:val="00600423"/>
    <w:rsid w:val="006014B2"/>
    <w:rsid w:val="0060271E"/>
    <w:rsid w:val="006033BB"/>
    <w:rsid w:val="006062FF"/>
    <w:rsid w:val="006077DF"/>
    <w:rsid w:val="00607F71"/>
    <w:rsid w:val="006100B0"/>
    <w:rsid w:val="006107F6"/>
    <w:rsid w:val="00612819"/>
    <w:rsid w:val="00612A10"/>
    <w:rsid w:val="00612CA2"/>
    <w:rsid w:val="00613F00"/>
    <w:rsid w:val="006142F2"/>
    <w:rsid w:val="00615780"/>
    <w:rsid w:val="00615F7A"/>
    <w:rsid w:val="00616597"/>
    <w:rsid w:val="00617485"/>
    <w:rsid w:val="006204C5"/>
    <w:rsid w:val="00621F11"/>
    <w:rsid w:val="006232BE"/>
    <w:rsid w:val="00623F1B"/>
    <w:rsid w:val="00624BF9"/>
    <w:rsid w:val="00625E28"/>
    <w:rsid w:val="00626B60"/>
    <w:rsid w:val="00627391"/>
    <w:rsid w:val="006304F2"/>
    <w:rsid w:val="006326F8"/>
    <w:rsid w:val="00632A48"/>
    <w:rsid w:val="00634596"/>
    <w:rsid w:val="0063522D"/>
    <w:rsid w:val="0063580A"/>
    <w:rsid w:val="006358BC"/>
    <w:rsid w:val="00636158"/>
    <w:rsid w:val="006363D7"/>
    <w:rsid w:val="00637649"/>
    <w:rsid w:val="0064020D"/>
    <w:rsid w:val="00641DC0"/>
    <w:rsid w:val="00641E9B"/>
    <w:rsid w:val="00642A3D"/>
    <w:rsid w:val="0064355F"/>
    <w:rsid w:val="00644754"/>
    <w:rsid w:val="00644C64"/>
    <w:rsid w:val="00646766"/>
    <w:rsid w:val="00647DC6"/>
    <w:rsid w:val="006502BF"/>
    <w:rsid w:val="00652FC7"/>
    <w:rsid w:val="006538A6"/>
    <w:rsid w:val="00654B37"/>
    <w:rsid w:val="00655181"/>
    <w:rsid w:val="006551B4"/>
    <w:rsid w:val="006560F5"/>
    <w:rsid w:val="006562D9"/>
    <w:rsid w:val="006574F1"/>
    <w:rsid w:val="006603AC"/>
    <w:rsid w:val="006605A4"/>
    <w:rsid w:val="00660BA7"/>
    <w:rsid w:val="00661430"/>
    <w:rsid w:val="00661837"/>
    <w:rsid w:val="006618F7"/>
    <w:rsid w:val="006620B9"/>
    <w:rsid w:val="00662483"/>
    <w:rsid w:val="00662E8C"/>
    <w:rsid w:val="0066362B"/>
    <w:rsid w:val="00664C57"/>
    <w:rsid w:val="00664E51"/>
    <w:rsid w:val="00666B20"/>
    <w:rsid w:val="0066703A"/>
    <w:rsid w:val="006674D7"/>
    <w:rsid w:val="006676FE"/>
    <w:rsid w:val="00667B7C"/>
    <w:rsid w:val="00667C92"/>
    <w:rsid w:val="00672E81"/>
    <w:rsid w:val="00673BBD"/>
    <w:rsid w:val="00674BFE"/>
    <w:rsid w:val="00674E39"/>
    <w:rsid w:val="00675DDE"/>
    <w:rsid w:val="00677AEA"/>
    <w:rsid w:val="006811F6"/>
    <w:rsid w:val="00681EA3"/>
    <w:rsid w:val="00682D63"/>
    <w:rsid w:val="006837CB"/>
    <w:rsid w:val="00683A40"/>
    <w:rsid w:val="00683C68"/>
    <w:rsid w:val="006846A3"/>
    <w:rsid w:val="00685CFF"/>
    <w:rsid w:val="00687F62"/>
    <w:rsid w:val="00687F79"/>
    <w:rsid w:val="006946BB"/>
    <w:rsid w:val="00694F23"/>
    <w:rsid w:val="00696983"/>
    <w:rsid w:val="00696F70"/>
    <w:rsid w:val="006A1442"/>
    <w:rsid w:val="006A1CE0"/>
    <w:rsid w:val="006A20E4"/>
    <w:rsid w:val="006A24B3"/>
    <w:rsid w:val="006A2C75"/>
    <w:rsid w:val="006A4F63"/>
    <w:rsid w:val="006A5070"/>
    <w:rsid w:val="006A6708"/>
    <w:rsid w:val="006A756B"/>
    <w:rsid w:val="006B1055"/>
    <w:rsid w:val="006B2274"/>
    <w:rsid w:val="006B2D69"/>
    <w:rsid w:val="006B4648"/>
    <w:rsid w:val="006B4A62"/>
    <w:rsid w:val="006B4A6D"/>
    <w:rsid w:val="006B4D99"/>
    <w:rsid w:val="006B526B"/>
    <w:rsid w:val="006B6B5F"/>
    <w:rsid w:val="006C0DF1"/>
    <w:rsid w:val="006C1D2A"/>
    <w:rsid w:val="006C2680"/>
    <w:rsid w:val="006C4E54"/>
    <w:rsid w:val="006C5DC6"/>
    <w:rsid w:val="006C6332"/>
    <w:rsid w:val="006C661F"/>
    <w:rsid w:val="006C6C39"/>
    <w:rsid w:val="006C7DC9"/>
    <w:rsid w:val="006D104C"/>
    <w:rsid w:val="006D10D5"/>
    <w:rsid w:val="006D180E"/>
    <w:rsid w:val="006D18F7"/>
    <w:rsid w:val="006D1FAF"/>
    <w:rsid w:val="006D226F"/>
    <w:rsid w:val="006D644B"/>
    <w:rsid w:val="006D7924"/>
    <w:rsid w:val="006E1DE3"/>
    <w:rsid w:val="006E23E2"/>
    <w:rsid w:val="006E36FF"/>
    <w:rsid w:val="006E37BC"/>
    <w:rsid w:val="006E6C7C"/>
    <w:rsid w:val="006E73A3"/>
    <w:rsid w:val="006E7E5B"/>
    <w:rsid w:val="006F0495"/>
    <w:rsid w:val="006F6651"/>
    <w:rsid w:val="006F672A"/>
    <w:rsid w:val="00702273"/>
    <w:rsid w:val="007033FA"/>
    <w:rsid w:val="00703C04"/>
    <w:rsid w:val="0070429E"/>
    <w:rsid w:val="007048B3"/>
    <w:rsid w:val="00705CF9"/>
    <w:rsid w:val="007063C3"/>
    <w:rsid w:val="0070662E"/>
    <w:rsid w:val="00706D45"/>
    <w:rsid w:val="0070734D"/>
    <w:rsid w:val="007101B6"/>
    <w:rsid w:val="007105D3"/>
    <w:rsid w:val="00710B04"/>
    <w:rsid w:val="00711EE2"/>
    <w:rsid w:val="007147F6"/>
    <w:rsid w:val="00714B8B"/>
    <w:rsid w:val="00714E6A"/>
    <w:rsid w:val="0071633A"/>
    <w:rsid w:val="007166C7"/>
    <w:rsid w:val="00716CF4"/>
    <w:rsid w:val="00717BCD"/>
    <w:rsid w:val="007200F2"/>
    <w:rsid w:val="007215A2"/>
    <w:rsid w:val="007216F9"/>
    <w:rsid w:val="00721C16"/>
    <w:rsid w:val="00722050"/>
    <w:rsid w:val="00722A61"/>
    <w:rsid w:val="00723CC8"/>
    <w:rsid w:val="00724B09"/>
    <w:rsid w:val="0072556F"/>
    <w:rsid w:val="007259A8"/>
    <w:rsid w:val="00725C22"/>
    <w:rsid w:val="007263D9"/>
    <w:rsid w:val="00726E5B"/>
    <w:rsid w:val="007274DC"/>
    <w:rsid w:val="007277BF"/>
    <w:rsid w:val="0073024F"/>
    <w:rsid w:val="007302C1"/>
    <w:rsid w:val="00730D75"/>
    <w:rsid w:val="0073138E"/>
    <w:rsid w:val="0073200A"/>
    <w:rsid w:val="00733D2C"/>
    <w:rsid w:val="00734333"/>
    <w:rsid w:val="00734DDA"/>
    <w:rsid w:val="00735070"/>
    <w:rsid w:val="00735F45"/>
    <w:rsid w:val="0073663D"/>
    <w:rsid w:val="00737888"/>
    <w:rsid w:val="00737DB7"/>
    <w:rsid w:val="00737E9B"/>
    <w:rsid w:val="00737ED0"/>
    <w:rsid w:val="007409D3"/>
    <w:rsid w:val="0074283F"/>
    <w:rsid w:val="00742A73"/>
    <w:rsid w:val="00742DFA"/>
    <w:rsid w:val="00743E7F"/>
    <w:rsid w:val="0074430A"/>
    <w:rsid w:val="007445A1"/>
    <w:rsid w:val="00745F62"/>
    <w:rsid w:val="007531ED"/>
    <w:rsid w:val="00753881"/>
    <w:rsid w:val="00754243"/>
    <w:rsid w:val="00754E29"/>
    <w:rsid w:val="0075580D"/>
    <w:rsid w:val="00755BEE"/>
    <w:rsid w:val="007564DD"/>
    <w:rsid w:val="00761261"/>
    <w:rsid w:val="00761483"/>
    <w:rsid w:val="0076150F"/>
    <w:rsid w:val="00761D2D"/>
    <w:rsid w:val="007621A9"/>
    <w:rsid w:val="00762561"/>
    <w:rsid w:val="00762746"/>
    <w:rsid w:val="0076382D"/>
    <w:rsid w:val="00765594"/>
    <w:rsid w:val="007674D4"/>
    <w:rsid w:val="00772312"/>
    <w:rsid w:val="00772B94"/>
    <w:rsid w:val="007740AC"/>
    <w:rsid w:val="0077492D"/>
    <w:rsid w:val="00774A58"/>
    <w:rsid w:val="007802B6"/>
    <w:rsid w:val="007804BF"/>
    <w:rsid w:val="0078242A"/>
    <w:rsid w:val="00782709"/>
    <w:rsid w:val="0078385A"/>
    <w:rsid w:val="007863E5"/>
    <w:rsid w:val="0078735A"/>
    <w:rsid w:val="00790072"/>
    <w:rsid w:val="007904DE"/>
    <w:rsid w:val="007912CF"/>
    <w:rsid w:val="00791313"/>
    <w:rsid w:val="00793B8D"/>
    <w:rsid w:val="0079530D"/>
    <w:rsid w:val="0079621E"/>
    <w:rsid w:val="007964E5"/>
    <w:rsid w:val="007A1234"/>
    <w:rsid w:val="007A33D9"/>
    <w:rsid w:val="007A4705"/>
    <w:rsid w:val="007A4EAE"/>
    <w:rsid w:val="007A5618"/>
    <w:rsid w:val="007A709B"/>
    <w:rsid w:val="007B0580"/>
    <w:rsid w:val="007B1532"/>
    <w:rsid w:val="007B295E"/>
    <w:rsid w:val="007B2EEF"/>
    <w:rsid w:val="007B3ACD"/>
    <w:rsid w:val="007C23E5"/>
    <w:rsid w:val="007C3441"/>
    <w:rsid w:val="007C43C0"/>
    <w:rsid w:val="007C456D"/>
    <w:rsid w:val="007C55AD"/>
    <w:rsid w:val="007C56BB"/>
    <w:rsid w:val="007C5E11"/>
    <w:rsid w:val="007C772F"/>
    <w:rsid w:val="007D051A"/>
    <w:rsid w:val="007D2B72"/>
    <w:rsid w:val="007D3127"/>
    <w:rsid w:val="007D52D3"/>
    <w:rsid w:val="007D67FE"/>
    <w:rsid w:val="007D79DA"/>
    <w:rsid w:val="007E056F"/>
    <w:rsid w:val="007E33BD"/>
    <w:rsid w:val="007E3649"/>
    <w:rsid w:val="007E36FD"/>
    <w:rsid w:val="007E37F8"/>
    <w:rsid w:val="007E464D"/>
    <w:rsid w:val="007E5FF3"/>
    <w:rsid w:val="007E72F6"/>
    <w:rsid w:val="007F048B"/>
    <w:rsid w:val="007F2A20"/>
    <w:rsid w:val="007F2D52"/>
    <w:rsid w:val="007F3C31"/>
    <w:rsid w:val="007F47A4"/>
    <w:rsid w:val="007F4DDC"/>
    <w:rsid w:val="007F5FE6"/>
    <w:rsid w:val="007F6262"/>
    <w:rsid w:val="007F7362"/>
    <w:rsid w:val="008024BE"/>
    <w:rsid w:val="008027AC"/>
    <w:rsid w:val="00803816"/>
    <w:rsid w:val="00804109"/>
    <w:rsid w:val="0080691D"/>
    <w:rsid w:val="00806C91"/>
    <w:rsid w:val="008104C4"/>
    <w:rsid w:val="00811992"/>
    <w:rsid w:val="00811D27"/>
    <w:rsid w:val="00811F21"/>
    <w:rsid w:val="008127E2"/>
    <w:rsid w:val="00812A9B"/>
    <w:rsid w:val="008136E2"/>
    <w:rsid w:val="00814BA5"/>
    <w:rsid w:val="00814C3F"/>
    <w:rsid w:val="008151C9"/>
    <w:rsid w:val="0081540F"/>
    <w:rsid w:val="00815D26"/>
    <w:rsid w:val="00816D8D"/>
    <w:rsid w:val="0081719A"/>
    <w:rsid w:val="008176DF"/>
    <w:rsid w:val="0082002E"/>
    <w:rsid w:val="008225EE"/>
    <w:rsid w:val="008232E8"/>
    <w:rsid w:val="008239B9"/>
    <w:rsid w:val="00824FCF"/>
    <w:rsid w:val="00825C71"/>
    <w:rsid w:val="00825DF7"/>
    <w:rsid w:val="0082602E"/>
    <w:rsid w:val="00831F0A"/>
    <w:rsid w:val="008321E7"/>
    <w:rsid w:val="0083372D"/>
    <w:rsid w:val="00833DBD"/>
    <w:rsid w:val="00833FAE"/>
    <w:rsid w:val="00834BF1"/>
    <w:rsid w:val="00834FDB"/>
    <w:rsid w:val="00835A98"/>
    <w:rsid w:val="00835E13"/>
    <w:rsid w:val="00836032"/>
    <w:rsid w:val="008411A2"/>
    <w:rsid w:val="00842291"/>
    <w:rsid w:val="00843946"/>
    <w:rsid w:val="008467B9"/>
    <w:rsid w:val="0084755F"/>
    <w:rsid w:val="0085012A"/>
    <w:rsid w:val="00851872"/>
    <w:rsid w:val="0085238E"/>
    <w:rsid w:val="0085360F"/>
    <w:rsid w:val="008537BB"/>
    <w:rsid w:val="00854ADA"/>
    <w:rsid w:val="00855311"/>
    <w:rsid w:val="00855D9D"/>
    <w:rsid w:val="00861792"/>
    <w:rsid w:val="00862FBF"/>
    <w:rsid w:val="00863F47"/>
    <w:rsid w:val="008647A3"/>
    <w:rsid w:val="00864E08"/>
    <w:rsid w:val="00865C7F"/>
    <w:rsid w:val="00867099"/>
    <w:rsid w:val="00867B1A"/>
    <w:rsid w:val="00870983"/>
    <w:rsid w:val="00870FA0"/>
    <w:rsid w:val="0088066A"/>
    <w:rsid w:val="00880C5A"/>
    <w:rsid w:val="008828F1"/>
    <w:rsid w:val="00883A80"/>
    <w:rsid w:val="00884359"/>
    <w:rsid w:val="00884380"/>
    <w:rsid w:val="00890C3A"/>
    <w:rsid w:val="00892761"/>
    <w:rsid w:val="00892C55"/>
    <w:rsid w:val="00892E2E"/>
    <w:rsid w:val="00892ECA"/>
    <w:rsid w:val="00893059"/>
    <w:rsid w:val="0089339C"/>
    <w:rsid w:val="0089352A"/>
    <w:rsid w:val="00893BFC"/>
    <w:rsid w:val="008950BE"/>
    <w:rsid w:val="00895693"/>
    <w:rsid w:val="00897C32"/>
    <w:rsid w:val="008A0588"/>
    <w:rsid w:val="008A0B48"/>
    <w:rsid w:val="008A0DE8"/>
    <w:rsid w:val="008A1183"/>
    <w:rsid w:val="008A19C1"/>
    <w:rsid w:val="008A1A19"/>
    <w:rsid w:val="008A1EDF"/>
    <w:rsid w:val="008A2555"/>
    <w:rsid w:val="008A32B4"/>
    <w:rsid w:val="008A42C4"/>
    <w:rsid w:val="008B0072"/>
    <w:rsid w:val="008B11CA"/>
    <w:rsid w:val="008B18C1"/>
    <w:rsid w:val="008B1E1F"/>
    <w:rsid w:val="008B3CFE"/>
    <w:rsid w:val="008B4008"/>
    <w:rsid w:val="008B4128"/>
    <w:rsid w:val="008B60A8"/>
    <w:rsid w:val="008B612E"/>
    <w:rsid w:val="008B6EF6"/>
    <w:rsid w:val="008B70F0"/>
    <w:rsid w:val="008C0122"/>
    <w:rsid w:val="008C0533"/>
    <w:rsid w:val="008C0DDC"/>
    <w:rsid w:val="008C2C55"/>
    <w:rsid w:val="008C3BF4"/>
    <w:rsid w:val="008C416E"/>
    <w:rsid w:val="008C5FF3"/>
    <w:rsid w:val="008C6B6C"/>
    <w:rsid w:val="008D0710"/>
    <w:rsid w:val="008D2050"/>
    <w:rsid w:val="008D244A"/>
    <w:rsid w:val="008D3016"/>
    <w:rsid w:val="008D39B5"/>
    <w:rsid w:val="008D49D8"/>
    <w:rsid w:val="008D4A90"/>
    <w:rsid w:val="008D5950"/>
    <w:rsid w:val="008D5A97"/>
    <w:rsid w:val="008D65A5"/>
    <w:rsid w:val="008D6B10"/>
    <w:rsid w:val="008D7435"/>
    <w:rsid w:val="008E0171"/>
    <w:rsid w:val="008E16C9"/>
    <w:rsid w:val="008E21C3"/>
    <w:rsid w:val="008E2213"/>
    <w:rsid w:val="008E2524"/>
    <w:rsid w:val="008E2C29"/>
    <w:rsid w:val="008E3617"/>
    <w:rsid w:val="008E4FB6"/>
    <w:rsid w:val="008E6816"/>
    <w:rsid w:val="008F03B5"/>
    <w:rsid w:val="008F0ADA"/>
    <w:rsid w:val="008F0C30"/>
    <w:rsid w:val="008F21A4"/>
    <w:rsid w:val="008F221D"/>
    <w:rsid w:val="008F4556"/>
    <w:rsid w:val="008F545A"/>
    <w:rsid w:val="008F58ED"/>
    <w:rsid w:val="008F612E"/>
    <w:rsid w:val="008F63FA"/>
    <w:rsid w:val="008F6D64"/>
    <w:rsid w:val="009008A1"/>
    <w:rsid w:val="009009B6"/>
    <w:rsid w:val="009012A1"/>
    <w:rsid w:val="009019C6"/>
    <w:rsid w:val="00902274"/>
    <w:rsid w:val="009028EF"/>
    <w:rsid w:val="00904511"/>
    <w:rsid w:val="00905075"/>
    <w:rsid w:val="009063BF"/>
    <w:rsid w:val="00906BF5"/>
    <w:rsid w:val="009103E6"/>
    <w:rsid w:val="0091115E"/>
    <w:rsid w:val="0091161D"/>
    <w:rsid w:val="00913002"/>
    <w:rsid w:val="00915DB0"/>
    <w:rsid w:val="009162BD"/>
    <w:rsid w:val="00917FF0"/>
    <w:rsid w:val="0092009D"/>
    <w:rsid w:val="009214CA"/>
    <w:rsid w:val="009221B5"/>
    <w:rsid w:val="00922355"/>
    <w:rsid w:val="00922F44"/>
    <w:rsid w:val="00923D8C"/>
    <w:rsid w:val="009257DC"/>
    <w:rsid w:val="00926A0C"/>
    <w:rsid w:val="0092786C"/>
    <w:rsid w:val="00930396"/>
    <w:rsid w:val="00930B95"/>
    <w:rsid w:val="00932041"/>
    <w:rsid w:val="009324A6"/>
    <w:rsid w:val="00932822"/>
    <w:rsid w:val="00933569"/>
    <w:rsid w:val="00934438"/>
    <w:rsid w:val="009351B1"/>
    <w:rsid w:val="009356E5"/>
    <w:rsid w:val="00935E49"/>
    <w:rsid w:val="0093631E"/>
    <w:rsid w:val="0093709D"/>
    <w:rsid w:val="00937A87"/>
    <w:rsid w:val="0094057C"/>
    <w:rsid w:val="00940DE8"/>
    <w:rsid w:val="00940F24"/>
    <w:rsid w:val="009415A3"/>
    <w:rsid w:val="00941C5A"/>
    <w:rsid w:val="00941FF3"/>
    <w:rsid w:val="00943E52"/>
    <w:rsid w:val="00944B8E"/>
    <w:rsid w:val="00944CB6"/>
    <w:rsid w:val="0094572F"/>
    <w:rsid w:val="009463E9"/>
    <w:rsid w:val="009501F3"/>
    <w:rsid w:val="00950FB9"/>
    <w:rsid w:val="009524E4"/>
    <w:rsid w:val="00953359"/>
    <w:rsid w:val="00956F45"/>
    <w:rsid w:val="00957348"/>
    <w:rsid w:val="00957548"/>
    <w:rsid w:val="00957B2E"/>
    <w:rsid w:val="0096018D"/>
    <w:rsid w:val="0096039A"/>
    <w:rsid w:val="009606C4"/>
    <w:rsid w:val="00962CA2"/>
    <w:rsid w:val="00962FB5"/>
    <w:rsid w:val="00963065"/>
    <w:rsid w:val="0096422A"/>
    <w:rsid w:val="0096432F"/>
    <w:rsid w:val="00965723"/>
    <w:rsid w:val="00965C8D"/>
    <w:rsid w:val="00966530"/>
    <w:rsid w:val="00966F26"/>
    <w:rsid w:val="00967885"/>
    <w:rsid w:val="00970137"/>
    <w:rsid w:val="00970475"/>
    <w:rsid w:val="009706FE"/>
    <w:rsid w:val="009710E1"/>
    <w:rsid w:val="00972B56"/>
    <w:rsid w:val="0097389F"/>
    <w:rsid w:val="0097406E"/>
    <w:rsid w:val="00974968"/>
    <w:rsid w:val="00974AC3"/>
    <w:rsid w:val="00975906"/>
    <w:rsid w:val="00981BF5"/>
    <w:rsid w:val="00981CE3"/>
    <w:rsid w:val="00983E04"/>
    <w:rsid w:val="00985385"/>
    <w:rsid w:val="009865E3"/>
    <w:rsid w:val="00990877"/>
    <w:rsid w:val="009919D5"/>
    <w:rsid w:val="009920F4"/>
    <w:rsid w:val="00992B2D"/>
    <w:rsid w:val="00993666"/>
    <w:rsid w:val="0099533F"/>
    <w:rsid w:val="00995936"/>
    <w:rsid w:val="00996A5E"/>
    <w:rsid w:val="00996D99"/>
    <w:rsid w:val="00996F87"/>
    <w:rsid w:val="00997333"/>
    <w:rsid w:val="009974C4"/>
    <w:rsid w:val="009A08AE"/>
    <w:rsid w:val="009A1792"/>
    <w:rsid w:val="009A2D6A"/>
    <w:rsid w:val="009A3F88"/>
    <w:rsid w:val="009A5182"/>
    <w:rsid w:val="009A5314"/>
    <w:rsid w:val="009A6255"/>
    <w:rsid w:val="009A6EE9"/>
    <w:rsid w:val="009B021A"/>
    <w:rsid w:val="009B0706"/>
    <w:rsid w:val="009B0FE4"/>
    <w:rsid w:val="009B1A50"/>
    <w:rsid w:val="009B2F6F"/>
    <w:rsid w:val="009B3426"/>
    <w:rsid w:val="009B3C1B"/>
    <w:rsid w:val="009B3E5A"/>
    <w:rsid w:val="009B44ED"/>
    <w:rsid w:val="009B64D5"/>
    <w:rsid w:val="009B6F57"/>
    <w:rsid w:val="009B7F1A"/>
    <w:rsid w:val="009C0C8D"/>
    <w:rsid w:val="009C0FF3"/>
    <w:rsid w:val="009C2DF7"/>
    <w:rsid w:val="009C457E"/>
    <w:rsid w:val="009C5FFE"/>
    <w:rsid w:val="009C6528"/>
    <w:rsid w:val="009C69B5"/>
    <w:rsid w:val="009C6D0F"/>
    <w:rsid w:val="009C7AAC"/>
    <w:rsid w:val="009D090B"/>
    <w:rsid w:val="009D0BA6"/>
    <w:rsid w:val="009D1554"/>
    <w:rsid w:val="009D31FC"/>
    <w:rsid w:val="009D3E56"/>
    <w:rsid w:val="009D4A8D"/>
    <w:rsid w:val="009D4CA2"/>
    <w:rsid w:val="009D557D"/>
    <w:rsid w:val="009D7553"/>
    <w:rsid w:val="009D78E9"/>
    <w:rsid w:val="009E2DE7"/>
    <w:rsid w:val="009E2F78"/>
    <w:rsid w:val="009E3C2C"/>
    <w:rsid w:val="009E402D"/>
    <w:rsid w:val="009E4DE1"/>
    <w:rsid w:val="009E55A1"/>
    <w:rsid w:val="009E606E"/>
    <w:rsid w:val="009E6392"/>
    <w:rsid w:val="009E65F8"/>
    <w:rsid w:val="009F0431"/>
    <w:rsid w:val="009F06D4"/>
    <w:rsid w:val="009F116C"/>
    <w:rsid w:val="009F2002"/>
    <w:rsid w:val="009F2426"/>
    <w:rsid w:val="009F29C2"/>
    <w:rsid w:val="009F3375"/>
    <w:rsid w:val="009F393D"/>
    <w:rsid w:val="009F414F"/>
    <w:rsid w:val="009F4CB4"/>
    <w:rsid w:val="009F6FF2"/>
    <w:rsid w:val="009F7772"/>
    <w:rsid w:val="009F78A3"/>
    <w:rsid w:val="00A01D86"/>
    <w:rsid w:val="00A021B4"/>
    <w:rsid w:val="00A02598"/>
    <w:rsid w:val="00A04B4E"/>
    <w:rsid w:val="00A05574"/>
    <w:rsid w:val="00A060D6"/>
    <w:rsid w:val="00A06F89"/>
    <w:rsid w:val="00A0702F"/>
    <w:rsid w:val="00A0780E"/>
    <w:rsid w:val="00A0791B"/>
    <w:rsid w:val="00A079EB"/>
    <w:rsid w:val="00A07A0C"/>
    <w:rsid w:val="00A10895"/>
    <w:rsid w:val="00A11CBF"/>
    <w:rsid w:val="00A124A8"/>
    <w:rsid w:val="00A12C5E"/>
    <w:rsid w:val="00A146EF"/>
    <w:rsid w:val="00A15531"/>
    <w:rsid w:val="00A162F4"/>
    <w:rsid w:val="00A17BF7"/>
    <w:rsid w:val="00A17C0C"/>
    <w:rsid w:val="00A17EA8"/>
    <w:rsid w:val="00A2001A"/>
    <w:rsid w:val="00A20C3A"/>
    <w:rsid w:val="00A2144C"/>
    <w:rsid w:val="00A222CE"/>
    <w:rsid w:val="00A22BBA"/>
    <w:rsid w:val="00A23852"/>
    <w:rsid w:val="00A24ACD"/>
    <w:rsid w:val="00A24C37"/>
    <w:rsid w:val="00A3040D"/>
    <w:rsid w:val="00A30B01"/>
    <w:rsid w:val="00A314C9"/>
    <w:rsid w:val="00A317E1"/>
    <w:rsid w:val="00A3278A"/>
    <w:rsid w:val="00A32C23"/>
    <w:rsid w:val="00A33963"/>
    <w:rsid w:val="00A354B6"/>
    <w:rsid w:val="00A36B2F"/>
    <w:rsid w:val="00A36BAD"/>
    <w:rsid w:val="00A36D37"/>
    <w:rsid w:val="00A403E4"/>
    <w:rsid w:val="00A4078A"/>
    <w:rsid w:val="00A41201"/>
    <w:rsid w:val="00A41F53"/>
    <w:rsid w:val="00A42B09"/>
    <w:rsid w:val="00A43535"/>
    <w:rsid w:val="00A43C44"/>
    <w:rsid w:val="00A44796"/>
    <w:rsid w:val="00A45206"/>
    <w:rsid w:val="00A452CD"/>
    <w:rsid w:val="00A45B03"/>
    <w:rsid w:val="00A46D95"/>
    <w:rsid w:val="00A509D3"/>
    <w:rsid w:val="00A5105F"/>
    <w:rsid w:val="00A5122E"/>
    <w:rsid w:val="00A51DA9"/>
    <w:rsid w:val="00A52806"/>
    <w:rsid w:val="00A5376C"/>
    <w:rsid w:val="00A55CF0"/>
    <w:rsid w:val="00A61FFA"/>
    <w:rsid w:val="00A624C5"/>
    <w:rsid w:val="00A63AC8"/>
    <w:rsid w:val="00A64C6B"/>
    <w:rsid w:val="00A65A17"/>
    <w:rsid w:val="00A7177A"/>
    <w:rsid w:val="00A7295D"/>
    <w:rsid w:val="00A730CD"/>
    <w:rsid w:val="00A73B4D"/>
    <w:rsid w:val="00A74FB7"/>
    <w:rsid w:val="00A8193A"/>
    <w:rsid w:val="00A82020"/>
    <w:rsid w:val="00A822A3"/>
    <w:rsid w:val="00A82B85"/>
    <w:rsid w:val="00A84671"/>
    <w:rsid w:val="00A84A4C"/>
    <w:rsid w:val="00A86519"/>
    <w:rsid w:val="00A86A0A"/>
    <w:rsid w:val="00A91AFF"/>
    <w:rsid w:val="00A92A06"/>
    <w:rsid w:val="00A93EDD"/>
    <w:rsid w:val="00A95573"/>
    <w:rsid w:val="00A95762"/>
    <w:rsid w:val="00A95EEA"/>
    <w:rsid w:val="00A9609E"/>
    <w:rsid w:val="00A96193"/>
    <w:rsid w:val="00A963D4"/>
    <w:rsid w:val="00A966E4"/>
    <w:rsid w:val="00A9674B"/>
    <w:rsid w:val="00A96765"/>
    <w:rsid w:val="00A97A1E"/>
    <w:rsid w:val="00AA00D4"/>
    <w:rsid w:val="00AA0B0F"/>
    <w:rsid w:val="00AA1541"/>
    <w:rsid w:val="00AA2E0F"/>
    <w:rsid w:val="00AA3D7E"/>
    <w:rsid w:val="00AA7916"/>
    <w:rsid w:val="00AB060A"/>
    <w:rsid w:val="00AB0886"/>
    <w:rsid w:val="00AB097A"/>
    <w:rsid w:val="00AB125E"/>
    <w:rsid w:val="00AB342D"/>
    <w:rsid w:val="00AB3ADB"/>
    <w:rsid w:val="00AB4BED"/>
    <w:rsid w:val="00AB6F7C"/>
    <w:rsid w:val="00AC0E62"/>
    <w:rsid w:val="00AC1535"/>
    <w:rsid w:val="00AC1C9B"/>
    <w:rsid w:val="00AC1D54"/>
    <w:rsid w:val="00AC20D3"/>
    <w:rsid w:val="00AC48AA"/>
    <w:rsid w:val="00AC5674"/>
    <w:rsid w:val="00AC58EE"/>
    <w:rsid w:val="00AC5F94"/>
    <w:rsid w:val="00AC7423"/>
    <w:rsid w:val="00AD0F3B"/>
    <w:rsid w:val="00AD104C"/>
    <w:rsid w:val="00AD3096"/>
    <w:rsid w:val="00AD3930"/>
    <w:rsid w:val="00AD41CA"/>
    <w:rsid w:val="00AD4E78"/>
    <w:rsid w:val="00AD52E4"/>
    <w:rsid w:val="00AD66B8"/>
    <w:rsid w:val="00AD69AB"/>
    <w:rsid w:val="00AD6BF6"/>
    <w:rsid w:val="00AD7785"/>
    <w:rsid w:val="00AE0307"/>
    <w:rsid w:val="00AE1547"/>
    <w:rsid w:val="00AE2602"/>
    <w:rsid w:val="00AE2A3C"/>
    <w:rsid w:val="00AE372C"/>
    <w:rsid w:val="00AE385A"/>
    <w:rsid w:val="00AE3A42"/>
    <w:rsid w:val="00AE606E"/>
    <w:rsid w:val="00AE7384"/>
    <w:rsid w:val="00AE7F61"/>
    <w:rsid w:val="00AF083F"/>
    <w:rsid w:val="00AF11BF"/>
    <w:rsid w:val="00AF1ECF"/>
    <w:rsid w:val="00AF2019"/>
    <w:rsid w:val="00AF29F7"/>
    <w:rsid w:val="00AF599C"/>
    <w:rsid w:val="00B008DE"/>
    <w:rsid w:val="00B013CC"/>
    <w:rsid w:val="00B014D2"/>
    <w:rsid w:val="00B01CDF"/>
    <w:rsid w:val="00B023E9"/>
    <w:rsid w:val="00B02D55"/>
    <w:rsid w:val="00B02D8C"/>
    <w:rsid w:val="00B033FD"/>
    <w:rsid w:val="00B03AE5"/>
    <w:rsid w:val="00B04B5F"/>
    <w:rsid w:val="00B06CAF"/>
    <w:rsid w:val="00B111F2"/>
    <w:rsid w:val="00B12938"/>
    <w:rsid w:val="00B12D55"/>
    <w:rsid w:val="00B12FAA"/>
    <w:rsid w:val="00B13F24"/>
    <w:rsid w:val="00B15CFE"/>
    <w:rsid w:val="00B16A4B"/>
    <w:rsid w:val="00B17274"/>
    <w:rsid w:val="00B17601"/>
    <w:rsid w:val="00B17624"/>
    <w:rsid w:val="00B17931"/>
    <w:rsid w:val="00B20149"/>
    <w:rsid w:val="00B22659"/>
    <w:rsid w:val="00B226A4"/>
    <w:rsid w:val="00B2315A"/>
    <w:rsid w:val="00B23AC3"/>
    <w:rsid w:val="00B2550E"/>
    <w:rsid w:val="00B258CE"/>
    <w:rsid w:val="00B26578"/>
    <w:rsid w:val="00B26C33"/>
    <w:rsid w:val="00B33E61"/>
    <w:rsid w:val="00B355B8"/>
    <w:rsid w:val="00B358BE"/>
    <w:rsid w:val="00B35C49"/>
    <w:rsid w:val="00B35D64"/>
    <w:rsid w:val="00B373F0"/>
    <w:rsid w:val="00B400CF"/>
    <w:rsid w:val="00B4088D"/>
    <w:rsid w:val="00B41150"/>
    <w:rsid w:val="00B4119B"/>
    <w:rsid w:val="00B43319"/>
    <w:rsid w:val="00B437CF"/>
    <w:rsid w:val="00B44616"/>
    <w:rsid w:val="00B46819"/>
    <w:rsid w:val="00B50F0B"/>
    <w:rsid w:val="00B515D3"/>
    <w:rsid w:val="00B5233D"/>
    <w:rsid w:val="00B53C86"/>
    <w:rsid w:val="00B5449F"/>
    <w:rsid w:val="00B5521E"/>
    <w:rsid w:val="00B55226"/>
    <w:rsid w:val="00B5622D"/>
    <w:rsid w:val="00B57C0E"/>
    <w:rsid w:val="00B60154"/>
    <w:rsid w:val="00B61FEB"/>
    <w:rsid w:val="00B63443"/>
    <w:rsid w:val="00B6440F"/>
    <w:rsid w:val="00B64934"/>
    <w:rsid w:val="00B65422"/>
    <w:rsid w:val="00B657F3"/>
    <w:rsid w:val="00B661E9"/>
    <w:rsid w:val="00B71932"/>
    <w:rsid w:val="00B7212B"/>
    <w:rsid w:val="00B743FB"/>
    <w:rsid w:val="00B74889"/>
    <w:rsid w:val="00B74A07"/>
    <w:rsid w:val="00B75B13"/>
    <w:rsid w:val="00B766B8"/>
    <w:rsid w:val="00B77CF4"/>
    <w:rsid w:val="00B81582"/>
    <w:rsid w:val="00B81806"/>
    <w:rsid w:val="00B81F49"/>
    <w:rsid w:val="00B82043"/>
    <w:rsid w:val="00B82DD7"/>
    <w:rsid w:val="00B837DD"/>
    <w:rsid w:val="00B84354"/>
    <w:rsid w:val="00B85BAF"/>
    <w:rsid w:val="00B860B6"/>
    <w:rsid w:val="00B868A5"/>
    <w:rsid w:val="00B87506"/>
    <w:rsid w:val="00B87FBF"/>
    <w:rsid w:val="00B9123F"/>
    <w:rsid w:val="00B9371F"/>
    <w:rsid w:val="00B9529A"/>
    <w:rsid w:val="00B95DCD"/>
    <w:rsid w:val="00B976B2"/>
    <w:rsid w:val="00B97C6F"/>
    <w:rsid w:val="00BA02CE"/>
    <w:rsid w:val="00BA0642"/>
    <w:rsid w:val="00BA0698"/>
    <w:rsid w:val="00BA1843"/>
    <w:rsid w:val="00BA4EBB"/>
    <w:rsid w:val="00BA5D77"/>
    <w:rsid w:val="00BA68D0"/>
    <w:rsid w:val="00BA76DF"/>
    <w:rsid w:val="00BA7CA8"/>
    <w:rsid w:val="00BB12ED"/>
    <w:rsid w:val="00BB1B45"/>
    <w:rsid w:val="00BB3261"/>
    <w:rsid w:val="00BB39FE"/>
    <w:rsid w:val="00BB5F01"/>
    <w:rsid w:val="00BC0788"/>
    <w:rsid w:val="00BC0A33"/>
    <w:rsid w:val="00BC1CDC"/>
    <w:rsid w:val="00BC2392"/>
    <w:rsid w:val="00BC5B75"/>
    <w:rsid w:val="00BD4A97"/>
    <w:rsid w:val="00BD4C32"/>
    <w:rsid w:val="00BD4CB4"/>
    <w:rsid w:val="00BE1822"/>
    <w:rsid w:val="00BE4A98"/>
    <w:rsid w:val="00BE6C8C"/>
    <w:rsid w:val="00BE76A2"/>
    <w:rsid w:val="00BF0683"/>
    <w:rsid w:val="00BF1711"/>
    <w:rsid w:val="00BF432A"/>
    <w:rsid w:val="00BF4650"/>
    <w:rsid w:val="00C001C6"/>
    <w:rsid w:val="00C0026E"/>
    <w:rsid w:val="00C0042D"/>
    <w:rsid w:val="00C0195E"/>
    <w:rsid w:val="00C01A22"/>
    <w:rsid w:val="00C024DF"/>
    <w:rsid w:val="00C03A73"/>
    <w:rsid w:val="00C0432F"/>
    <w:rsid w:val="00C0452B"/>
    <w:rsid w:val="00C06A91"/>
    <w:rsid w:val="00C118A8"/>
    <w:rsid w:val="00C134E8"/>
    <w:rsid w:val="00C13EAE"/>
    <w:rsid w:val="00C14502"/>
    <w:rsid w:val="00C15446"/>
    <w:rsid w:val="00C15BA7"/>
    <w:rsid w:val="00C16A93"/>
    <w:rsid w:val="00C178E5"/>
    <w:rsid w:val="00C17BC0"/>
    <w:rsid w:val="00C234E4"/>
    <w:rsid w:val="00C236EC"/>
    <w:rsid w:val="00C24083"/>
    <w:rsid w:val="00C244CB"/>
    <w:rsid w:val="00C24C2E"/>
    <w:rsid w:val="00C26BF3"/>
    <w:rsid w:val="00C26F0D"/>
    <w:rsid w:val="00C27174"/>
    <w:rsid w:val="00C27C68"/>
    <w:rsid w:val="00C30048"/>
    <w:rsid w:val="00C31BFD"/>
    <w:rsid w:val="00C3248E"/>
    <w:rsid w:val="00C32E02"/>
    <w:rsid w:val="00C32E2B"/>
    <w:rsid w:val="00C333A5"/>
    <w:rsid w:val="00C337BF"/>
    <w:rsid w:val="00C34D46"/>
    <w:rsid w:val="00C35742"/>
    <w:rsid w:val="00C36222"/>
    <w:rsid w:val="00C37A8D"/>
    <w:rsid w:val="00C40029"/>
    <w:rsid w:val="00C40956"/>
    <w:rsid w:val="00C40BA4"/>
    <w:rsid w:val="00C40DCA"/>
    <w:rsid w:val="00C43910"/>
    <w:rsid w:val="00C4438E"/>
    <w:rsid w:val="00C44D66"/>
    <w:rsid w:val="00C44F24"/>
    <w:rsid w:val="00C45E4E"/>
    <w:rsid w:val="00C46374"/>
    <w:rsid w:val="00C463B7"/>
    <w:rsid w:val="00C475E6"/>
    <w:rsid w:val="00C50E16"/>
    <w:rsid w:val="00C5108A"/>
    <w:rsid w:val="00C51890"/>
    <w:rsid w:val="00C52A3B"/>
    <w:rsid w:val="00C531AB"/>
    <w:rsid w:val="00C55678"/>
    <w:rsid w:val="00C55E27"/>
    <w:rsid w:val="00C57550"/>
    <w:rsid w:val="00C61AD5"/>
    <w:rsid w:val="00C62E75"/>
    <w:rsid w:val="00C6331D"/>
    <w:rsid w:val="00C6370E"/>
    <w:rsid w:val="00C6391A"/>
    <w:rsid w:val="00C65E2A"/>
    <w:rsid w:val="00C66BC9"/>
    <w:rsid w:val="00C67D95"/>
    <w:rsid w:val="00C67E8B"/>
    <w:rsid w:val="00C70181"/>
    <w:rsid w:val="00C7022F"/>
    <w:rsid w:val="00C71A30"/>
    <w:rsid w:val="00C71C90"/>
    <w:rsid w:val="00C72012"/>
    <w:rsid w:val="00C7247D"/>
    <w:rsid w:val="00C7249F"/>
    <w:rsid w:val="00C728AD"/>
    <w:rsid w:val="00C73066"/>
    <w:rsid w:val="00C7311B"/>
    <w:rsid w:val="00C7391C"/>
    <w:rsid w:val="00C73B62"/>
    <w:rsid w:val="00C73C68"/>
    <w:rsid w:val="00C75027"/>
    <w:rsid w:val="00C752FA"/>
    <w:rsid w:val="00C753AF"/>
    <w:rsid w:val="00C75569"/>
    <w:rsid w:val="00C75597"/>
    <w:rsid w:val="00C760AF"/>
    <w:rsid w:val="00C7620F"/>
    <w:rsid w:val="00C762C2"/>
    <w:rsid w:val="00C81191"/>
    <w:rsid w:val="00C8290A"/>
    <w:rsid w:val="00C833E0"/>
    <w:rsid w:val="00C83DFE"/>
    <w:rsid w:val="00C84147"/>
    <w:rsid w:val="00C845BD"/>
    <w:rsid w:val="00C845DF"/>
    <w:rsid w:val="00C864C2"/>
    <w:rsid w:val="00C86CDD"/>
    <w:rsid w:val="00C871B2"/>
    <w:rsid w:val="00C90969"/>
    <w:rsid w:val="00C913DC"/>
    <w:rsid w:val="00C92F74"/>
    <w:rsid w:val="00C943B7"/>
    <w:rsid w:val="00C94A98"/>
    <w:rsid w:val="00C955E6"/>
    <w:rsid w:val="00C963A9"/>
    <w:rsid w:val="00C969A7"/>
    <w:rsid w:val="00C97317"/>
    <w:rsid w:val="00C97E45"/>
    <w:rsid w:val="00CA00B4"/>
    <w:rsid w:val="00CA1453"/>
    <w:rsid w:val="00CA1A9E"/>
    <w:rsid w:val="00CA1EF0"/>
    <w:rsid w:val="00CA3DB5"/>
    <w:rsid w:val="00CA3E49"/>
    <w:rsid w:val="00CA3ED2"/>
    <w:rsid w:val="00CA5B97"/>
    <w:rsid w:val="00CA5FEB"/>
    <w:rsid w:val="00CA640E"/>
    <w:rsid w:val="00CA6959"/>
    <w:rsid w:val="00CA6D3F"/>
    <w:rsid w:val="00CA6FBF"/>
    <w:rsid w:val="00CA7C71"/>
    <w:rsid w:val="00CB02C8"/>
    <w:rsid w:val="00CB0DFE"/>
    <w:rsid w:val="00CB10D4"/>
    <w:rsid w:val="00CB1313"/>
    <w:rsid w:val="00CB1961"/>
    <w:rsid w:val="00CB206C"/>
    <w:rsid w:val="00CB264A"/>
    <w:rsid w:val="00CB291F"/>
    <w:rsid w:val="00CB566B"/>
    <w:rsid w:val="00CB6110"/>
    <w:rsid w:val="00CB6E91"/>
    <w:rsid w:val="00CB74B8"/>
    <w:rsid w:val="00CC04B7"/>
    <w:rsid w:val="00CC082B"/>
    <w:rsid w:val="00CC1374"/>
    <w:rsid w:val="00CC1812"/>
    <w:rsid w:val="00CC1B0A"/>
    <w:rsid w:val="00CC43D8"/>
    <w:rsid w:val="00CC5241"/>
    <w:rsid w:val="00CC5D42"/>
    <w:rsid w:val="00CC621B"/>
    <w:rsid w:val="00CD0925"/>
    <w:rsid w:val="00CD09CA"/>
    <w:rsid w:val="00CD11A5"/>
    <w:rsid w:val="00CD1299"/>
    <w:rsid w:val="00CD147F"/>
    <w:rsid w:val="00CD2394"/>
    <w:rsid w:val="00CD326D"/>
    <w:rsid w:val="00CD4505"/>
    <w:rsid w:val="00CD49EE"/>
    <w:rsid w:val="00CD7171"/>
    <w:rsid w:val="00CE0A7F"/>
    <w:rsid w:val="00CE0F59"/>
    <w:rsid w:val="00CE36FD"/>
    <w:rsid w:val="00CE49F2"/>
    <w:rsid w:val="00CE53BF"/>
    <w:rsid w:val="00CE7F89"/>
    <w:rsid w:val="00CF0EEA"/>
    <w:rsid w:val="00CF0F21"/>
    <w:rsid w:val="00CF1662"/>
    <w:rsid w:val="00CF1AD3"/>
    <w:rsid w:val="00CF2A72"/>
    <w:rsid w:val="00CF2FE6"/>
    <w:rsid w:val="00CF3C57"/>
    <w:rsid w:val="00CF4D16"/>
    <w:rsid w:val="00CF571C"/>
    <w:rsid w:val="00CF5CF7"/>
    <w:rsid w:val="00CF70F4"/>
    <w:rsid w:val="00CF7944"/>
    <w:rsid w:val="00CF7D5E"/>
    <w:rsid w:val="00D00DFC"/>
    <w:rsid w:val="00D01D0A"/>
    <w:rsid w:val="00D03468"/>
    <w:rsid w:val="00D04C6F"/>
    <w:rsid w:val="00D04C91"/>
    <w:rsid w:val="00D04F8F"/>
    <w:rsid w:val="00D0520C"/>
    <w:rsid w:val="00D06B3E"/>
    <w:rsid w:val="00D12613"/>
    <w:rsid w:val="00D12D3D"/>
    <w:rsid w:val="00D13470"/>
    <w:rsid w:val="00D14037"/>
    <w:rsid w:val="00D140C6"/>
    <w:rsid w:val="00D174C6"/>
    <w:rsid w:val="00D17A5A"/>
    <w:rsid w:val="00D2062A"/>
    <w:rsid w:val="00D22433"/>
    <w:rsid w:val="00D2342D"/>
    <w:rsid w:val="00D240D4"/>
    <w:rsid w:val="00D25140"/>
    <w:rsid w:val="00D2520C"/>
    <w:rsid w:val="00D27A19"/>
    <w:rsid w:val="00D30806"/>
    <w:rsid w:val="00D3393F"/>
    <w:rsid w:val="00D34030"/>
    <w:rsid w:val="00D34E18"/>
    <w:rsid w:val="00D3523F"/>
    <w:rsid w:val="00D353C6"/>
    <w:rsid w:val="00D35421"/>
    <w:rsid w:val="00D404D3"/>
    <w:rsid w:val="00D406C9"/>
    <w:rsid w:val="00D40BE0"/>
    <w:rsid w:val="00D42CE0"/>
    <w:rsid w:val="00D43038"/>
    <w:rsid w:val="00D43D15"/>
    <w:rsid w:val="00D43E35"/>
    <w:rsid w:val="00D45726"/>
    <w:rsid w:val="00D45EE1"/>
    <w:rsid w:val="00D4617A"/>
    <w:rsid w:val="00D466AF"/>
    <w:rsid w:val="00D46959"/>
    <w:rsid w:val="00D50DBB"/>
    <w:rsid w:val="00D51D53"/>
    <w:rsid w:val="00D52128"/>
    <w:rsid w:val="00D52FB1"/>
    <w:rsid w:val="00D53C9E"/>
    <w:rsid w:val="00D5459D"/>
    <w:rsid w:val="00D5505B"/>
    <w:rsid w:val="00D5576E"/>
    <w:rsid w:val="00D56718"/>
    <w:rsid w:val="00D57274"/>
    <w:rsid w:val="00D57A41"/>
    <w:rsid w:val="00D61BBE"/>
    <w:rsid w:val="00D61C9B"/>
    <w:rsid w:val="00D63E4F"/>
    <w:rsid w:val="00D640B2"/>
    <w:rsid w:val="00D67755"/>
    <w:rsid w:val="00D67C58"/>
    <w:rsid w:val="00D700C9"/>
    <w:rsid w:val="00D70C90"/>
    <w:rsid w:val="00D7193F"/>
    <w:rsid w:val="00D72421"/>
    <w:rsid w:val="00D73025"/>
    <w:rsid w:val="00D73B0A"/>
    <w:rsid w:val="00D73E8C"/>
    <w:rsid w:val="00D74EDF"/>
    <w:rsid w:val="00D7524A"/>
    <w:rsid w:val="00D75888"/>
    <w:rsid w:val="00D7648F"/>
    <w:rsid w:val="00D77C4B"/>
    <w:rsid w:val="00D77D68"/>
    <w:rsid w:val="00D80058"/>
    <w:rsid w:val="00D82009"/>
    <w:rsid w:val="00D82675"/>
    <w:rsid w:val="00D83F1A"/>
    <w:rsid w:val="00D8413E"/>
    <w:rsid w:val="00D848C8"/>
    <w:rsid w:val="00D8703C"/>
    <w:rsid w:val="00D917D7"/>
    <w:rsid w:val="00D9201B"/>
    <w:rsid w:val="00D9315A"/>
    <w:rsid w:val="00D9587D"/>
    <w:rsid w:val="00D95C2E"/>
    <w:rsid w:val="00D96DA6"/>
    <w:rsid w:val="00D97020"/>
    <w:rsid w:val="00D978DD"/>
    <w:rsid w:val="00DA14BA"/>
    <w:rsid w:val="00DA240D"/>
    <w:rsid w:val="00DA29F8"/>
    <w:rsid w:val="00DA5595"/>
    <w:rsid w:val="00DA62D0"/>
    <w:rsid w:val="00DB03DB"/>
    <w:rsid w:val="00DB1648"/>
    <w:rsid w:val="00DB26A0"/>
    <w:rsid w:val="00DB3987"/>
    <w:rsid w:val="00DB5904"/>
    <w:rsid w:val="00DB5B50"/>
    <w:rsid w:val="00DB67F8"/>
    <w:rsid w:val="00DB701B"/>
    <w:rsid w:val="00DC1291"/>
    <w:rsid w:val="00DC1805"/>
    <w:rsid w:val="00DC2C56"/>
    <w:rsid w:val="00DC2C57"/>
    <w:rsid w:val="00DC2E8C"/>
    <w:rsid w:val="00DC3293"/>
    <w:rsid w:val="00DC3810"/>
    <w:rsid w:val="00DC4F59"/>
    <w:rsid w:val="00DC5C8E"/>
    <w:rsid w:val="00DD1E04"/>
    <w:rsid w:val="00DD2062"/>
    <w:rsid w:val="00DD27EF"/>
    <w:rsid w:val="00DD2A98"/>
    <w:rsid w:val="00DD2C35"/>
    <w:rsid w:val="00DD33A6"/>
    <w:rsid w:val="00DD3DFF"/>
    <w:rsid w:val="00DD6B8D"/>
    <w:rsid w:val="00DD6B9E"/>
    <w:rsid w:val="00DE002F"/>
    <w:rsid w:val="00DE0505"/>
    <w:rsid w:val="00DE6B9A"/>
    <w:rsid w:val="00DE6D51"/>
    <w:rsid w:val="00DF5214"/>
    <w:rsid w:val="00DF7269"/>
    <w:rsid w:val="00DF79D9"/>
    <w:rsid w:val="00E01423"/>
    <w:rsid w:val="00E02A78"/>
    <w:rsid w:val="00E03C8D"/>
    <w:rsid w:val="00E0469B"/>
    <w:rsid w:val="00E0493B"/>
    <w:rsid w:val="00E06541"/>
    <w:rsid w:val="00E06C94"/>
    <w:rsid w:val="00E06D70"/>
    <w:rsid w:val="00E072EF"/>
    <w:rsid w:val="00E075DF"/>
    <w:rsid w:val="00E07E5E"/>
    <w:rsid w:val="00E110F6"/>
    <w:rsid w:val="00E11CBA"/>
    <w:rsid w:val="00E121F6"/>
    <w:rsid w:val="00E16A00"/>
    <w:rsid w:val="00E17C30"/>
    <w:rsid w:val="00E20C93"/>
    <w:rsid w:val="00E2102B"/>
    <w:rsid w:val="00E212C2"/>
    <w:rsid w:val="00E24EDD"/>
    <w:rsid w:val="00E25103"/>
    <w:rsid w:val="00E25797"/>
    <w:rsid w:val="00E26B7F"/>
    <w:rsid w:val="00E30A0A"/>
    <w:rsid w:val="00E30B82"/>
    <w:rsid w:val="00E339B7"/>
    <w:rsid w:val="00E33D91"/>
    <w:rsid w:val="00E348DF"/>
    <w:rsid w:val="00E34C0C"/>
    <w:rsid w:val="00E37352"/>
    <w:rsid w:val="00E41981"/>
    <w:rsid w:val="00E41B11"/>
    <w:rsid w:val="00E41C7D"/>
    <w:rsid w:val="00E41E24"/>
    <w:rsid w:val="00E42EE4"/>
    <w:rsid w:val="00E43CA8"/>
    <w:rsid w:val="00E43D58"/>
    <w:rsid w:val="00E45595"/>
    <w:rsid w:val="00E45AE7"/>
    <w:rsid w:val="00E46BEE"/>
    <w:rsid w:val="00E46FCA"/>
    <w:rsid w:val="00E471B0"/>
    <w:rsid w:val="00E47624"/>
    <w:rsid w:val="00E478AF"/>
    <w:rsid w:val="00E4794D"/>
    <w:rsid w:val="00E522B6"/>
    <w:rsid w:val="00E52760"/>
    <w:rsid w:val="00E52E79"/>
    <w:rsid w:val="00E53296"/>
    <w:rsid w:val="00E5348D"/>
    <w:rsid w:val="00E536CD"/>
    <w:rsid w:val="00E53FF1"/>
    <w:rsid w:val="00E54827"/>
    <w:rsid w:val="00E54DD4"/>
    <w:rsid w:val="00E55A6F"/>
    <w:rsid w:val="00E57274"/>
    <w:rsid w:val="00E5756C"/>
    <w:rsid w:val="00E605A8"/>
    <w:rsid w:val="00E607AD"/>
    <w:rsid w:val="00E62083"/>
    <w:rsid w:val="00E62370"/>
    <w:rsid w:val="00E62ADF"/>
    <w:rsid w:val="00E63950"/>
    <w:rsid w:val="00E64238"/>
    <w:rsid w:val="00E653BE"/>
    <w:rsid w:val="00E657AF"/>
    <w:rsid w:val="00E660E3"/>
    <w:rsid w:val="00E6619B"/>
    <w:rsid w:val="00E67275"/>
    <w:rsid w:val="00E67282"/>
    <w:rsid w:val="00E67DEF"/>
    <w:rsid w:val="00E70B93"/>
    <w:rsid w:val="00E70E56"/>
    <w:rsid w:val="00E7116D"/>
    <w:rsid w:val="00E711D9"/>
    <w:rsid w:val="00E71401"/>
    <w:rsid w:val="00E7233C"/>
    <w:rsid w:val="00E726BD"/>
    <w:rsid w:val="00E73F49"/>
    <w:rsid w:val="00E74001"/>
    <w:rsid w:val="00E74CA9"/>
    <w:rsid w:val="00E75046"/>
    <w:rsid w:val="00E75ED1"/>
    <w:rsid w:val="00E7631E"/>
    <w:rsid w:val="00E8039B"/>
    <w:rsid w:val="00E80537"/>
    <w:rsid w:val="00E821E5"/>
    <w:rsid w:val="00E83AE3"/>
    <w:rsid w:val="00E84662"/>
    <w:rsid w:val="00E86DB0"/>
    <w:rsid w:val="00E86E9B"/>
    <w:rsid w:val="00E90ADF"/>
    <w:rsid w:val="00E90AF2"/>
    <w:rsid w:val="00E928C9"/>
    <w:rsid w:val="00E92D0F"/>
    <w:rsid w:val="00E9471A"/>
    <w:rsid w:val="00E95EE4"/>
    <w:rsid w:val="00E95FC6"/>
    <w:rsid w:val="00E9609D"/>
    <w:rsid w:val="00EA02E5"/>
    <w:rsid w:val="00EA032A"/>
    <w:rsid w:val="00EA061C"/>
    <w:rsid w:val="00EA0BA4"/>
    <w:rsid w:val="00EA0CBF"/>
    <w:rsid w:val="00EA1FB8"/>
    <w:rsid w:val="00EA23A0"/>
    <w:rsid w:val="00EA248B"/>
    <w:rsid w:val="00EA373F"/>
    <w:rsid w:val="00EA4B31"/>
    <w:rsid w:val="00EA53E6"/>
    <w:rsid w:val="00EA6223"/>
    <w:rsid w:val="00EA78A4"/>
    <w:rsid w:val="00EB1239"/>
    <w:rsid w:val="00EB2339"/>
    <w:rsid w:val="00EB2DD1"/>
    <w:rsid w:val="00EB34C0"/>
    <w:rsid w:val="00EB431F"/>
    <w:rsid w:val="00EB4E1E"/>
    <w:rsid w:val="00EB53C6"/>
    <w:rsid w:val="00EB5592"/>
    <w:rsid w:val="00EB5881"/>
    <w:rsid w:val="00EB58EB"/>
    <w:rsid w:val="00EB63EB"/>
    <w:rsid w:val="00EB66A0"/>
    <w:rsid w:val="00EB71BA"/>
    <w:rsid w:val="00EC2A8E"/>
    <w:rsid w:val="00EC4D0E"/>
    <w:rsid w:val="00EC4F9C"/>
    <w:rsid w:val="00EC660F"/>
    <w:rsid w:val="00EC716D"/>
    <w:rsid w:val="00ED06D8"/>
    <w:rsid w:val="00ED08B9"/>
    <w:rsid w:val="00ED116B"/>
    <w:rsid w:val="00ED1C40"/>
    <w:rsid w:val="00ED2710"/>
    <w:rsid w:val="00ED2DA8"/>
    <w:rsid w:val="00ED39E4"/>
    <w:rsid w:val="00ED457C"/>
    <w:rsid w:val="00ED4D1F"/>
    <w:rsid w:val="00ED54AD"/>
    <w:rsid w:val="00ED659D"/>
    <w:rsid w:val="00ED6C8D"/>
    <w:rsid w:val="00ED76A6"/>
    <w:rsid w:val="00ED7D3C"/>
    <w:rsid w:val="00EE14EC"/>
    <w:rsid w:val="00EE25BC"/>
    <w:rsid w:val="00EE3066"/>
    <w:rsid w:val="00EE5F00"/>
    <w:rsid w:val="00EE5F57"/>
    <w:rsid w:val="00EE60AC"/>
    <w:rsid w:val="00EE694B"/>
    <w:rsid w:val="00EE73E6"/>
    <w:rsid w:val="00EE78B4"/>
    <w:rsid w:val="00EE7FD6"/>
    <w:rsid w:val="00EF07CF"/>
    <w:rsid w:val="00EF0AFD"/>
    <w:rsid w:val="00EF2F3B"/>
    <w:rsid w:val="00EF3BC7"/>
    <w:rsid w:val="00EF5644"/>
    <w:rsid w:val="00EF6C78"/>
    <w:rsid w:val="00F0229C"/>
    <w:rsid w:val="00F02B6F"/>
    <w:rsid w:val="00F0434B"/>
    <w:rsid w:val="00F052E7"/>
    <w:rsid w:val="00F05E5D"/>
    <w:rsid w:val="00F06B6A"/>
    <w:rsid w:val="00F06CDD"/>
    <w:rsid w:val="00F0738B"/>
    <w:rsid w:val="00F07894"/>
    <w:rsid w:val="00F10356"/>
    <w:rsid w:val="00F11DBF"/>
    <w:rsid w:val="00F14581"/>
    <w:rsid w:val="00F15853"/>
    <w:rsid w:val="00F17EAB"/>
    <w:rsid w:val="00F21EA2"/>
    <w:rsid w:val="00F22452"/>
    <w:rsid w:val="00F23222"/>
    <w:rsid w:val="00F24011"/>
    <w:rsid w:val="00F245C8"/>
    <w:rsid w:val="00F25BCD"/>
    <w:rsid w:val="00F2620D"/>
    <w:rsid w:val="00F273B9"/>
    <w:rsid w:val="00F30AF4"/>
    <w:rsid w:val="00F3239B"/>
    <w:rsid w:val="00F32BBC"/>
    <w:rsid w:val="00F33342"/>
    <w:rsid w:val="00F34D6B"/>
    <w:rsid w:val="00F35E65"/>
    <w:rsid w:val="00F363F9"/>
    <w:rsid w:val="00F36F8D"/>
    <w:rsid w:val="00F37950"/>
    <w:rsid w:val="00F40441"/>
    <w:rsid w:val="00F41D13"/>
    <w:rsid w:val="00F4205B"/>
    <w:rsid w:val="00F421A0"/>
    <w:rsid w:val="00F4245B"/>
    <w:rsid w:val="00F428F4"/>
    <w:rsid w:val="00F42A72"/>
    <w:rsid w:val="00F42B28"/>
    <w:rsid w:val="00F43D84"/>
    <w:rsid w:val="00F445C5"/>
    <w:rsid w:val="00F447A4"/>
    <w:rsid w:val="00F45A0A"/>
    <w:rsid w:val="00F46030"/>
    <w:rsid w:val="00F4666F"/>
    <w:rsid w:val="00F46DE7"/>
    <w:rsid w:val="00F47741"/>
    <w:rsid w:val="00F51A9A"/>
    <w:rsid w:val="00F51C7B"/>
    <w:rsid w:val="00F526D4"/>
    <w:rsid w:val="00F52742"/>
    <w:rsid w:val="00F54438"/>
    <w:rsid w:val="00F5646F"/>
    <w:rsid w:val="00F575C8"/>
    <w:rsid w:val="00F57779"/>
    <w:rsid w:val="00F60154"/>
    <w:rsid w:val="00F607F4"/>
    <w:rsid w:val="00F61EB3"/>
    <w:rsid w:val="00F62EED"/>
    <w:rsid w:val="00F652A5"/>
    <w:rsid w:val="00F66980"/>
    <w:rsid w:val="00F67FBE"/>
    <w:rsid w:val="00F7055A"/>
    <w:rsid w:val="00F705EC"/>
    <w:rsid w:val="00F7091C"/>
    <w:rsid w:val="00F71A1A"/>
    <w:rsid w:val="00F726B9"/>
    <w:rsid w:val="00F73130"/>
    <w:rsid w:val="00F73801"/>
    <w:rsid w:val="00F747A5"/>
    <w:rsid w:val="00F76BF6"/>
    <w:rsid w:val="00F76E3B"/>
    <w:rsid w:val="00F77C17"/>
    <w:rsid w:val="00F80145"/>
    <w:rsid w:val="00F80588"/>
    <w:rsid w:val="00F80D56"/>
    <w:rsid w:val="00F824E6"/>
    <w:rsid w:val="00F8414B"/>
    <w:rsid w:val="00F8638F"/>
    <w:rsid w:val="00F90BA4"/>
    <w:rsid w:val="00F91623"/>
    <w:rsid w:val="00F92775"/>
    <w:rsid w:val="00F93B43"/>
    <w:rsid w:val="00F94B34"/>
    <w:rsid w:val="00F95A08"/>
    <w:rsid w:val="00F95EEA"/>
    <w:rsid w:val="00F9629C"/>
    <w:rsid w:val="00F97195"/>
    <w:rsid w:val="00FA01EE"/>
    <w:rsid w:val="00FA0430"/>
    <w:rsid w:val="00FA0DB0"/>
    <w:rsid w:val="00FA0EBE"/>
    <w:rsid w:val="00FA2AD9"/>
    <w:rsid w:val="00FA37D8"/>
    <w:rsid w:val="00FA3C8C"/>
    <w:rsid w:val="00FA5035"/>
    <w:rsid w:val="00FA59FA"/>
    <w:rsid w:val="00FA5E8A"/>
    <w:rsid w:val="00FA6A1B"/>
    <w:rsid w:val="00FA7FC1"/>
    <w:rsid w:val="00FB205C"/>
    <w:rsid w:val="00FB37EF"/>
    <w:rsid w:val="00FB3F14"/>
    <w:rsid w:val="00FB4546"/>
    <w:rsid w:val="00FB4E23"/>
    <w:rsid w:val="00FB527C"/>
    <w:rsid w:val="00FB5372"/>
    <w:rsid w:val="00FC0551"/>
    <w:rsid w:val="00FC10D8"/>
    <w:rsid w:val="00FC6382"/>
    <w:rsid w:val="00FC7E23"/>
    <w:rsid w:val="00FD07F8"/>
    <w:rsid w:val="00FD0EB9"/>
    <w:rsid w:val="00FD1164"/>
    <w:rsid w:val="00FD29E5"/>
    <w:rsid w:val="00FD3F4E"/>
    <w:rsid w:val="00FD457C"/>
    <w:rsid w:val="00FD65FF"/>
    <w:rsid w:val="00FD72D2"/>
    <w:rsid w:val="00FD7914"/>
    <w:rsid w:val="00FE03A6"/>
    <w:rsid w:val="00FE08F4"/>
    <w:rsid w:val="00FE189B"/>
    <w:rsid w:val="00FE234E"/>
    <w:rsid w:val="00FE2915"/>
    <w:rsid w:val="00FE2F51"/>
    <w:rsid w:val="00FE3A8E"/>
    <w:rsid w:val="00FE4734"/>
    <w:rsid w:val="00FE4AD2"/>
    <w:rsid w:val="00FE551F"/>
    <w:rsid w:val="00FE74E1"/>
    <w:rsid w:val="00FF0740"/>
    <w:rsid w:val="00FF1C51"/>
    <w:rsid w:val="00FF4BBC"/>
    <w:rsid w:val="00FF5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2AEA"/>
    <w:pPr>
      <w:widowControl w:val="0"/>
      <w:jc w:val="both"/>
    </w:pPr>
  </w:style>
  <w:style w:type="paragraph" w:styleId="1">
    <w:name w:val="heading 1"/>
    <w:basedOn w:val="a1"/>
    <w:next w:val="a1"/>
    <w:link w:val="1Char"/>
    <w:uiPriority w:val="9"/>
    <w:qFormat/>
    <w:rsid w:val="003C2AEA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2">
    <w:name w:val="heading 2"/>
    <w:basedOn w:val="a1"/>
    <w:next w:val="a1"/>
    <w:link w:val="2Char"/>
    <w:uiPriority w:val="9"/>
    <w:unhideWhenUsed/>
    <w:qFormat/>
    <w:rsid w:val="00331B9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1"/>
    <w:next w:val="a1"/>
    <w:link w:val="3Char"/>
    <w:unhideWhenUsed/>
    <w:qFormat/>
    <w:rsid w:val="00331B9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3C2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3C2AEA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3C2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3C2AEA"/>
    <w:rPr>
      <w:sz w:val="18"/>
      <w:szCs w:val="18"/>
    </w:rPr>
  </w:style>
  <w:style w:type="character" w:customStyle="1" w:styleId="1Char">
    <w:name w:val="标题 1 Char"/>
    <w:basedOn w:val="a2"/>
    <w:link w:val="1"/>
    <w:uiPriority w:val="9"/>
    <w:rsid w:val="003C2AEA"/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a7">
    <w:name w:val="List Paragraph"/>
    <w:basedOn w:val="a1"/>
    <w:uiPriority w:val="34"/>
    <w:qFormat/>
    <w:rsid w:val="003C2AEA"/>
    <w:pPr>
      <w:ind w:firstLineChars="200" w:firstLine="420"/>
    </w:pPr>
  </w:style>
  <w:style w:type="table" w:styleId="a8">
    <w:name w:val="Table Grid"/>
    <w:basedOn w:val="a3"/>
    <w:uiPriority w:val="59"/>
    <w:rsid w:val="000C0B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2"/>
    <w:link w:val="2"/>
    <w:uiPriority w:val="9"/>
    <w:rsid w:val="00331B9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2"/>
    <w:link w:val="3"/>
    <w:rsid w:val="00331B97"/>
    <w:rPr>
      <w:b/>
      <w:bCs/>
      <w:sz w:val="32"/>
      <w:szCs w:val="32"/>
    </w:rPr>
  </w:style>
  <w:style w:type="paragraph" w:styleId="a9">
    <w:name w:val="Normal Indent"/>
    <w:basedOn w:val="a1"/>
    <w:uiPriority w:val="99"/>
    <w:semiHidden/>
    <w:unhideWhenUsed/>
    <w:rsid w:val="00331B97"/>
    <w:pPr>
      <w:ind w:firstLineChars="200" w:firstLine="420"/>
    </w:pPr>
  </w:style>
  <w:style w:type="paragraph" w:customStyle="1" w:styleId="p0">
    <w:name w:val="p0"/>
    <w:basedOn w:val="a1"/>
    <w:rsid w:val="00331B97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Char1">
    <w:name w:val="批注框文本 Char"/>
    <w:basedOn w:val="a2"/>
    <w:link w:val="aa"/>
    <w:uiPriority w:val="99"/>
    <w:semiHidden/>
    <w:rsid w:val="00331B97"/>
    <w:rPr>
      <w:sz w:val="18"/>
      <w:szCs w:val="18"/>
    </w:rPr>
  </w:style>
  <w:style w:type="paragraph" w:styleId="aa">
    <w:name w:val="Balloon Text"/>
    <w:basedOn w:val="a1"/>
    <w:link w:val="Char1"/>
    <w:uiPriority w:val="99"/>
    <w:semiHidden/>
    <w:unhideWhenUsed/>
    <w:rsid w:val="00331B97"/>
    <w:rPr>
      <w:sz w:val="18"/>
      <w:szCs w:val="18"/>
    </w:rPr>
  </w:style>
  <w:style w:type="character" w:customStyle="1" w:styleId="Char10">
    <w:name w:val="批注框文本 Char1"/>
    <w:basedOn w:val="a2"/>
    <w:uiPriority w:val="99"/>
    <w:semiHidden/>
    <w:rsid w:val="00331B97"/>
    <w:rPr>
      <w:sz w:val="18"/>
      <w:szCs w:val="18"/>
    </w:rPr>
  </w:style>
  <w:style w:type="character" w:customStyle="1" w:styleId="Char2">
    <w:name w:val="批注文字 Char"/>
    <w:basedOn w:val="a2"/>
    <w:link w:val="ab"/>
    <w:uiPriority w:val="99"/>
    <w:semiHidden/>
    <w:rsid w:val="00331B97"/>
  </w:style>
  <w:style w:type="paragraph" w:styleId="ab">
    <w:name w:val="annotation text"/>
    <w:basedOn w:val="a1"/>
    <w:link w:val="Char2"/>
    <w:uiPriority w:val="99"/>
    <w:semiHidden/>
    <w:unhideWhenUsed/>
    <w:rsid w:val="00331B97"/>
    <w:pPr>
      <w:jc w:val="left"/>
    </w:pPr>
  </w:style>
  <w:style w:type="character" w:customStyle="1" w:styleId="Char11">
    <w:name w:val="批注文字 Char1"/>
    <w:basedOn w:val="a2"/>
    <w:uiPriority w:val="99"/>
    <w:semiHidden/>
    <w:rsid w:val="00331B97"/>
  </w:style>
  <w:style w:type="character" w:customStyle="1" w:styleId="Char3">
    <w:name w:val="批注主题 Char"/>
    <w:basedOn w:val="Char2"/>
    <w:link w:val="ac"/>
    <w:uiPriority w:val="99"/>
    <w:semiHidden/>
    <w:rsid w:val="00331B97"/>
    <w:rPr>
      <w:b/>
      <w:bCs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331B97"/>
    <w:rPr>
      <w:b/>
      <w:bCs/>
    </w:rPr>
  </w:style>
  <w:style w:type="character" w:customStyle="1" w:styleId="Char12">
    <w:name w:val="批注主题 Char1"/>
    <w:basedOn w:val="Char11"/>
    <w:uiPriority w:val="99"/>
    <w:semiHidden/>
    <w:rsid w:val="00331B97"/>
    <w:rPr>
      <w:b/>
      <w:bCs/>
    </w:rPr>
  </w:style>
  <w:style w:type="paragraph" w:customStyle="1" w:styleId="a">
    <w:name w:val="一级无"/>
    <w:basedOn w:val="a1"/>
    <w:rsid w:val="00331B97"/>
    <w:pPr>
      <w:widowControl/>
      <w:numPr>
        <w:ilvl w:val="1"/>
        <w:numId w:val="11"/>
      </w:numPr>
      <w:jc w:val="left"/>
      <w:outlineLvl w:val="2"/>
    </w:pPr>
    <w:rPr>
      <w:rFonts w:ascii="宋体" w:eastAsia="宋体" w:hAnsi="Times New Roman" w:cs="Times New Roman"/>
      <w:kern w:val="0"/>
      <w:szCs w:val="21"/>
    </w:rPr>
  </w:style>
  <w:style w:type="paragraph" w:customStyle="1" w:styleId="ad">
    <w:name w:val="段"/>
    <w:rsid w:val="00331B97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正文表标题"/>
    <w:next w:val="ad"/>
    <w:rsid w:val="00331B97"/>
    <w:pPr>
      <w:numPr>
        <w:numId w:val="12"/>
      </w:numPr>
      <w:jc w:val="center"/>
    </w:pPr>
    <w:rPr>
      <w:rFonts w:ascii="黑体" w:eastAsia="黑体" w:hAnsi="Times New Roman" w:cs="Times New Roman"/>
      <w:kern w:val="0"/>
      <w:szCs w:val="20"/>
    </w:rPr>
  </w:style>
  <w:style w:type="character" w:styleId="ae">
    <w:name w:val="Strong"/>
    <w:basedOn w:val="a2"/>
    <w:qFormat/>
    <w:rsid w:val="00331B97"/>
    <w:rPr>
      <w:b/>
      <w:bCs/>
    </w:rPr>
  </w:style>
  <w:style w:type="character" w:styleId="af">
    <w:name w:val="annotation reference"/>
    <w:basedOn w:val="a2"/>
    <w:uiPriority w:val="99"/>
    <w:semiHidden/>
    <w:unhideWhenUsed/>
    <w:rsid w:val="00331B97"/>
    <w:rPr>
      <w:sz w:val="21"/>
      <w:szCs w:val="21"/>
    </w:rPr>
  </w:style>
  <w:style w:type="paragraph" w:styleId="af0">
    <w:name w:val="Revision"/>
    <w:hidden/>
    <w:uiPriority w:val="99"/>
    <w:semiHidden/>
    <w:rsid w:val="00331B97"/>
  </w:style>
  <w:style w:type="paragraph" w:styleId="af1">
    <w:name w:val="Date"/>
    <w:basedOn w:val="a1"/>
    <w:next w:val="a1"/>
    <w:link w:val="Char4"/>
    <w:uiPriority w:val="99"/>
    <w:semiHidden/>
    <w:unhideWhenUsed/>
    <w:rsid w:val="00331B97"/>
    <w:pPr>
      <w:ind w:leftChars="2500" w:left="100"/>
    </w:pPr>
  </w:style>
  <w:style w:type="character" w:customStyle="1" w:styleId="Char4">
    <w:name w:val="日期 Char"/>
    <w:basedOn w:val="a2"/>
    <w:link w:val="af1"/>
    <w:uiPriority w:val="99"/>
    <w:semiHidden/>
    <w:rsid w:val="00331B97"/>
  </w:style>
  <w:style w:type="paragraph" w:styleId="TOC">
    <w:name w:val="TOC Heading"/>
    <w:basedOn w:val="1"/>
    <w:next w:val="a1"/>
    <w:uiPriority w:val="39"/>
    <w:unhideWhenUsed/>
    <w:qFormat/>
    <w:rsid w:val="00331B9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8"/>
      <w:szCs w:val="28"/>
    </w:rPr>
  </w:style>
  <w:style w:type="paragraph" w:styleId="20">
    <w:name w:val="toc 2"/>
    <w:basedOn w:val="a1"/>
    <w:next w:val="a1"/>
    <w:autoRedefine/>
    <w:uiPriority w:val="39"/>
    <w:unhideWhenUsed/>
    <w:qFormat/>
    <w:rsid w:val="00331B97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1"/>
    <w:next w:val="a1"/>
    <w:autoRedefine/>
    <w:uiPriority w:val="39"/>
    <w:unhideWhenUsed/>
    <w:qFormat/>
    <w:rsid w:val="00331B97"/>
    <w:pPr>
      <w:widowControl/>
      <w:tabs>
        <w:tab w:val="right" w:leader="dot" w:pos="9202"/>
      </w:tabs>
      <w:spacing w:after="100" w:line="360" w:lineRule="auto"/>
      <w:jc w:val="left"/>
    </w:pPr>
    <w:rPr>
      <w:rFonts w:eastAsia="仿宋_GB2312"/>
      <w:kern w:val="0"/>
      <w:sz w:val="28"/>
    </w:rPr>
  </w:style>
  <w:style w:type="paragraph" w:styleId="30">
    <w:name w:val="toc 3"/>
    <w:basedOn w:val="a1"/>
    <w:next w:val="a1"/>
    <w:autoRedefine/>
    <w:uiPriority w:val="39"/>
    <w:unhideWhenUsed/>
    <w:qFormat/>
    <w:rsid w:val="00331B97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character" w:styleId="af2">
    <w:name w:val="Hyperlink"/>
    <w:basedOn w:val="a2"/>
    <w:uiPriority w:val="99"/>
    <w:unhideWhenUsed/>
    <w:rsid w:val="00331B97"/>
    <w:rPr>
      <w:color w:val="0563C1" w:themeColor="hyperlink"/>
      <w:u w:val="single"/>
    </w:rPr>
  </w:style>
  <w:style w:type="paragraph" w:styleId="af3">
    <w:name w:val="Document Map"/>
    <w:basedOn w:val="a1"/>
    <w:link w:val="Char5"/>
    <w:uiPriority w:val="99"/>
    <w:semiHidden/>
    <w:unhideWhenUsed/>
    <w:rsid w:val="005D5285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2"/>
    <w:link w:val="af3"/>
    <w:uiPriority w:val="99"/>
    <w:semiHidden/>
    <w:rsid w:val="005D5285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20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704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298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0620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983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834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7433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048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18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2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492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960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00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9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6089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00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541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86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296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2E03A-7D68-402D-BE57-7D82FAC96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34</Pages>
  <Words>2436</Words>
  <Characters>13887</Characters>
  <Application>Microsoft Office Word</Application>
  <DocSecurity>0</DocSecurity>
  <Lines>115</Lines>
  <Paragraphs>32</Paragraphs>
  <ScaleCrop>false</ScaleCrop>
  <Company/>
  <LinksUpToDate>false</LinksUpToDate>
  <CharactersWithSpaces>16291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苏宾</dc:creator>
  <cp:lastModifiedBy>gyb1</cp:lastModifiedBy>
  <cp:revision>47</cp:revision>
  <cp:lastPrinted>2016-08-04T05:57:00Z</cp:lastPrinted>
  <dcterms:created xsi:type="dcterms:W3CDTF">2016-09-22T06:06:00Z</dcterms:created>
  <dcterms:modified xsi:type="dcterms:W3CDTF">2025-04-03T06:23:00Z</dcterms:modified>
</cp:coreProperties>
</file>