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26BB" w:rsidRDefault="00E426BB" w:rsidP="009A778B">
      <w:pPr>
        <w:pStyle w:val="1"/>
        <w:spacing w:line="360" w:lineRule="auto"/>
        <w:ind w:rightChars="201" w:right="422" w:firstLineChars="96" w:firstLine="424"/>
        <w:jc w:val="center"/>
        <w:rPr>
          <w:rFonts w:ascii="仿宋_GB2312" w:eastAsia="仿宋_GB2312" w:hAnsi="华文仿宋"/>
          <w:b w:val="0"/>
          <w:sz w:val="36"/>
          <w:szCs w:val="32"/>
        </w:rPr>
      </w:pPr>
      <w:bookmarkStart w:id="0" w:name="_Toc428451447"/>
      <w:bookmarkStart w:id="1" w:name="_Toc429381479"/>
      <w:r>
        <w:rPr>
          <w:rFonts w:hint="eastAsia"/>
        </w:rPr>
        <w:t>推广工程数字资源联合建设元数据仓储著录规则</w:t>
      </w:r>
      <w:bookmarkEnd w:id="0"/>
      <w:r>
        <w:rPr>
          <w:rFonts w:hint="eastAsia"/>
        </w:rPr>
        <w:t>（</w:t>
      </w:r>
      <w:r>
        <w:rPr>
          <w:rFonts w:hint="eastAsia"/>
        </w:rPr>
        <w:t>201</w:t>
      </w:r>
      <w:r w:rsidR="00192CA6">
        <w:rPr>
          <w:rFonts w:hint="eastAsia"/>
        </w:rPr>
        <w:t>6</w:t>
      </w:r>
      <w:r>
        <w:t>）</w:t>
      </w:r>
      <w:bookmarkEnd w:id="1"/>
    </w:p>
    <w:p w:rsidR="00E426BB" w:rsidRDefault="00E426BB" w:rsidP="00E426BB">
      <w:pPr>
        <w:spacing w:line="360" w:lineRule="auto"/>
        <w:ind w:leftChars="-1" w:left="-2" w:firstLine="1"/>
        <w:jc w:val="left"/>
        <w:rPr>
          <w:rFonts w:ascii="仿宋_GB2312" w:eastAsia="仿宋_GB2312" w:hAnsi="华文仿宋"/>
          <w:b/>
          <w:sz w:val="28"/>
          <w:szCs w:val="32"/>
        </w:rPr>
      </w:pPr>
      <w:r>
        <w:rPr>
          <w:rFonts w:ascii="仿宋_GB2312" w:eastAsia="仿宋_GB2312" w:hAnsi="华文仿宋" w:hint="eastAsia"/>
          <w:b/>
          <w:sz w:val="28"/>
          <w:szCs w:val="32"/>
        </w:rPr>
        <w:t>一、著录对象</w:t>
      </w:r>
    </w:p>
    <w:p w:rsidR="00E426BB" w:rsidRDefault="00E426BB" w:rsidP="00E426BB">
      <w:pPr>
        <w:spacing w:line="360" w:lineRule="auto"/>
        <w:ind w:firstLineChars="200" w:firstLine="560"/>
        <w:rPr>
          <w:rFonts w:ascii="仿宋_GB2312" w:eastAsia="仿宋_GB2312" w:hAnsiTheme="minorEastAsia"/>
          <w:sz w:val="28"/>
          <w:szCs w:val="28"/>
        </w:rPr>
      </w:pPr>
      <w:r>
        <w:rPr>
          <w:rFonts w:ascii="仿宋_GB2312" w:eastAsia="仿宋_GB2312" w:hAnsiTheme="minorEastAsia" w:hint="eastAsia"/>
          <w:sz w:val="28"/>
          <w:szCs w:val="28"/>
        </w:rPr>
        <w:t>资源对象为分布在全国各公共图书馆已发布的</w:t>
      </w:r>
      <w:r w:rsidR="00265A21">
        <w:rPr>
          <w:rFonts w:ascii="仿宋_GB2312" w:eastAsia="仿宋_GB2312" w:hAnsiTheme="minorEastAsia" w:hint="eastAsia"/>
          <w:sz w:val="28"/>
          <w:szCs w:val="28"/>
        </w:rPr>
        <w:t>本馆</w:t>
      </w:r>
      <w:r>
        <w:rPr>
          <w:rFonts w:ascii="仿宋_GB2312" w:eastAsia="仿宋_GB2312" w:hAnsiTheme="minorEastAsia" w:hint="eastAsia"/>
          <w:sz w:val="28"/>
          <w:szCs w:val="28"/>
        </w:rPr>
        <w:t>自建数字资源，类型包括但不限于数据库、图书、连续性资源、文章、图像、音频、视频、网页等。</w:t>
      </w:r>
    </w:p>
    <w:p w:rsidR="00E426BB" w:rsidRDefault="00E426BB" w:rsidP="00E426BB">
      <w:pPr>
        <w:spacing w:line="360" w:lineRule="auto"/>
        <w:ind w:leftChars="-1" w:left="-2" w:firstLine="1"/>
        <w:jc w:val="left"/>
        <w:rPr>
          <w:rFonts w:ascii="仿宋_GB2312" w:eastAsia="仿宋_GB2312" w:hAnsi="华文仿宋"/>
          <w:b/>
          <w:sz w:val="28"/>
          <w:szCs w:val="32"/>
        </w:rPr>
      </w:pPr>
      <w:r>
        <w:rPr>
          <w:rFonts w:ascii="仿宋_GB2312" w:eastAsia="仿宋_GB2312" w:hAnsi="华文仿宋" w:hint="eastAsia"/>
          <w:b/>
          <w:sz w:val="28"/>
          <w:szCs w:val="32"/>
        </w:rPr>
        <w:t>二、著录粒度</w:t>
      </w:r>
    </w:p>
    <w:p w:rsidR="00E426BB" w:rsidRDefault="00E426BB" w:rsidP="00E426BB">
      <w:pPr>
        <w:spacing w:line="360" w:lineRule="auto"/>
        <w:ind w:leftChars="-1" w:left="-2" w:firstLine="1"/>
        <w:jc w:val="left"/>
        <w:rPr>
          <w:rFonts w:ascii="仿宋_GB2312" w:eastAsia="仿宋_GB2312" w:hAnsiTheme="minorEastAsia"/>
          <w:sz w:val="28"/>
          <w:szCs w:val="28"/>
        </w:rPr>
      </w:pPr>
      <w:r>
        <w:rPr>
          <w:rFonts w:ascii="仿宋_GB2312" w:eastAsia="仿宋_GB2312" w:hAnsiTheme="minorEastAsia" w:hint="eastAsia"/>
          <w:sz w:val="28"/>
          <w:szCs w:val="28"/>
        </w:rPr>
        <w:t xml:space="preserve">    数字资源的著录粒度，是指数字资源的记录单元，一般以具有独立名称，并可独立使用的一个资源为著录单位，如一个数据库、一种图书、一本期刊、一幅图像、一个网页等，以及数据库中的子库、会议论文集或期刊中的一篇论文、一张光盘中的一个曲目等。</w:t>
      </w:r>
    </w:p>
    <w:p w:rsidR="00E426BB" w:rsidRDefault="00E426BB" w:rsidP="00E426BB">
      <w:pPr>
        <w:spacing w:line="360" w:lineRule="auto"/>
        <w:ind w:leftChars="-1" w:left="-2" w:firstLine="1"/>
        <w:jc w:val="left"/>
        <w:rPr>
          <w:rFonts w:ascii="仿宋_GB2312" w:eastAsia="仿宋_GB2312" w:hAnsi="华文仿宋"/>
          <w:b/>
          <w:sz w:val="28"/>
          <w:szCs w:val="32"/>
        </w:rPr>
      </w:pPr>
      <w:r>
        <w:rPr>
          <w:rFonts w:ascii="仿宋_GB2312" w:eastAsia="仿宋_GB2312" w:hAnsi="华文仿宋" w:hint="eastAsia"/>
          <w:b/>
          <w:sz w:val="28"/>
          <w:szCs w:val="32"/>
        </w:rPr>
        <w:t>三、元数据总表</w:t>
      </w:r>
    </w:p>
    <w:tbl>
      <w:tblPr>
        <w:tblW w:w="89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34"/>
        <w:gridCol w:w="1563"/>
        <w:gridCol w:w="5513"/>
      </w:tblGrid>
      <w:tr w:rsidR="00E426BB" w:rsidTr="009A778B">
        <w:trPr>
          <w:trHeight w:val="311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/>
                <w:b/>
                <w:bCs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b/>
                <w:bCs/>
                <w:sz w:val="24"/>
                <w:szCs w:val="24"/>
              </w:rPr>
              <w:t>术语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/>
                <w:b/>
                <w:bCs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b/>
                <w:bCs/>
                <w:sz w:val="24"/>
                <w:szCs w:val="24"/>
              </w:rPr>
              <w:t>必备性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/>
                <w:b/>
                <w:bCs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b/>
                <w:bCs/>
                <w:sz w:val="24"/>
                <w:szCs w:val="24"/>
              </w:rPr>
              <w:t>著录内容</w:t>
            </w:r>
          </w:p>
        </w:tc>
      </w:tr>
      <w:tr w:rsidR="00E426BB" w:rsidTr="009A778B">
        <w:trPr>
          <w:trHeight w:val="810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正题名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必备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rPr>
                <w:rFonts w:ascii="仿宋_GB2312" w:eastAsia="仿宋_GB2312" w:hAnsi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著录资源的主要名称，根据在资源中出现的形式著录，内容为可以概括资源内容的词、词组、符号等，不能是无意义的名称。各语种的名称著录要严格按照各语种的语言习惯。</w:t>
            </w:r>
          </w:p>
        </w:tc>
      </w:tr>
      <w:tr w:rsidR="00E426BB" w:rsidTr="009A778B">
        <w:trPr>
          <w:trHeight w:val="810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其他题名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有则必备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著录资源除正题名以外的题名信息，著录其他语种的题名或用于限定、补充、解释正题名的题名信息。</w:t>
            </w:r>
          </w:p>
        </w:tc>
      </w:tr>
      <w:tr w:rsidR="00E426BB" w:rsidTr="009A778B">
        <w:trPr>
          <w:trHeight w:val="870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hint="eastAsia"/>
                <w:sz w:val="24"/>
                <w:szCs w:val="24"/>
              </w:rPr>
              <w:t>责任者名称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有则必备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创建资源内容的主要责任者或对资源内容做出贡献的其他实体。</w:t>
            </w:r>
          </w:p>
        </w:tc>
      </w:tr>
      <w:tr w:rsidR="00E426BB" w:rsidTr="009A778B">
        <w:trPr>
          <w:trHeight w:val="794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责任方式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有则必备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left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著录责任者对资源内容做出贡献的方式。</w:t>
            </w:r>
          </w:p>
        </w:tc>
      </w:tr>
      <w:tr w:rsidR="00E426BB" w:rsidTr="009A778B">
        <w:trPr>
          <w:trHeight w:val="311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中图分类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非古籍类必</w:t>
            </w: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lastRenderedPageBreak/>
              <w:t>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rPr>
                <w:rFonts w:ascii="仿宋_GB2312" w:eastAsia="仿宋_GB2312" w:cs="宋体"/>
                <w:color w:val="000000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lastRenderedPageBreak/>
              <w:t>描述资源主题内容的中图分类法类号。依照</w:t>
            </w:r>
            <w:r w:rsidRPr="000F427E">
              <w:rPr>
                <w:rFonts w:ascii="仿宋_GB2312" w:eastAsia="仿宋_GB2312" w:hint="eastAsia"/>
                <w:color w:val="000000"/>
                <w:sz w:val="24"/>
                <w:szCs w:val="24"/>
              </w:rPr>
              <w:t>CLC</w:t>
            </w: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lastRenderedPageBreak/>
              <w:t>（《中国图书馆分类法》第五版）进行标引。</w:t>
            </w:r>
          </w:p>
        </w:tc>
      </w:tr>
      <w:tr w:rsidR="00E426BB" w:rsidTr="009A778B">
        <w:trPr>
          <w:trHeight w:val="718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lastRenderedPageBreak/>
              <w:t>四部分类</w:t>
            </w:r>
          </w:p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（</w:t>
            </w: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数据库、图书）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古籍类必备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rPr>
                <w:rFonts w:ascii="仿宋_GB2312" w:eastAsia="仿宋_GB2312" w:cs="宋体"/>
                <w:color w:val="000000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描述古籍类资源主题内容的四部分类法类号，</w:t>
            </w:r>
            <w:r w:rsidR="005E1D59" w:rsidRPr="005E1D59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依照《中华古籍总目分类表》进行标引</w:t>
            </w:r>
            <w:r w:rsidR="005E1D59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。</w:t>
            </w: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格式为：×部/×类/×属。</w:t>
            </w:r>
          </w:p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例：史部/杂史类/通代之属</w:t>
            </w:r>
          </w:p>
        </w:tc>
      </w:tr>
      <w:tr w:rsidR="00E426BB" w:rsidTr="009A778B">
        <w:trPr>
          <w:trHeight w:val="311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主题词或关键词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必备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rPr>
                <w:rFonts w:ascii="仿宋_GB2312" w:eastAsia="仿宋_GB2312" w:hAnsi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描述资源主题内容的受控或非受控的词汇。受控主题词依据</w:t>
            </w:r>
            <w:r w:rsidRPr="000F427E">
              <w:rPr>
                <w:rFonts w:ascii="仿宋_GB2312" w:eastAsia="仿宋_GB2312" w:hint="eastAsia"/>
                <w:sz w:val="24"/>
                <w:szCs w:val="24"/>
              </w:rPr>
              <w:t>CCT</w:t>
            </w: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（中国分类主题词表）进行标引。</w:t>
            </w:r>
          </w:p>
        </w:tc>
      </w:tr>
      <w:tr w:rsidR="00E426BB" w:rsidTr="009A778B">
        <w:trPr>
          <w:trHeight w:val="311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摘要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必备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用自由行文的形式对资源内容的概括性描述。</w:t>
            </w:r>
          </w:p>
        </w:tc>
      </w:tr>
      <w:tr w:rsidR="00E426BB" w:rsidTr="009A778B">
        <w:trPr>
          <w:trHeight w:val="311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目录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有则必备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ind w:rightChars="-63" w:right="-132"/>
              <w:rPr>
                <w:rFonts w:ascii="仿宋_GB2312" w:eastAsia="仿宋_GB2312" w:cs="宋体"/>
                <w:color w:val="000000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著录资源的组成部分，包括章节、文档、图形、样式表等。</w:t>
            </w:r>
          </w:p>
        </w:tc>
      </w:tr>
      <w:tr w:rsidR="00E426BB" w:rsidTr="009A778B">
        <w:trPr>
          <w:trHeight w:val="311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图像</w:t>
            </w:r>
          </w:p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（数据库）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必备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rPr>
                <w:rFonts w:ascii="仿宋_GB2312" w:eastAsia="仿宋_GB2312" w:cs="宋体"/>
                <w:color w:val="000000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数据库的图像，数据库正式发布后的页面截图，图像格式为</w:t>
            </w:r>
            <w:r w:rsidRPr="000F427E">
              <w:rPr>
                <w:rFonts w:ascii="仿宋_GB2312" w:eastAsia="仿宋_GB2312" w:hint="eastAsia"/>
                <w:color w:val="000000"/>
                <w:sz w:val="24"/>
                <w:szCs w:val="24"/>
              </w:rPr>
              <w:t>JPG</w:t>
            </w: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，大小为</w:t>
            </w:r>
            <w:r w:rsidRPr="000F427E">
              <w:rPr>
                <w:rFonts w:ascii="仿宋_GB2312" w:eastAsia="仿宋_GB2312" w:hint="eastAsia"/>
                <w:color w:val="000000"/>
                <w:sz w:val="24"/>
                <w:szCs w:val="24"/>
              </w:rPr>
              <w:t>800×600-1024×768</w:t>
            </w: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。</w:t>
            </w:r>
          </w:p>
        </w:tc>
      </w:tr>
      <w:tr w:rsidR="00E426BB" w:rsidTr="009A778B">
        <w:trPr>
          <w:trHeight w:val="311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附注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有则必备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关于资源内容的其他说明。</w:t>
            </w:r>
          </w:p>
        </w:tc>
      </w:tr>
      <w:tr w:rsidR="00E426BB" w:rsidTr="009A778B">
        <w:trPr>
          <w:trHeight w:val="311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hint="eastAsia"/>
                <w:sz w:val="24"/>
                <w:szCs w:val="24"/>
              </w:rPr>
              <w:t>出版者名称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有则必备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使资源可以获得和利用的责任实体，如资源的出版者或颁布者。</w:t>
            </w:r>
          </w:p>
        </w:tc>
      </w:tr>
      <w:tr w:rsidR="00E426BB" w:rsidTr="009A778B">
        <w:trPr>
          <w:trHeight w:val="311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出版地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有则必备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ind w:rightChars="-63" w:right="-132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著录出版者的所在地，一般著录到城市，如无法著录到城市名称，则著录合适的州、省或国家。</w:t>
            </w:r>
          </w:p>
        </w:tc>
      </w:tr>
      <w:tr w:rsidR="00E426BB" w:rsidTr="009A778B">
        <w:trPr>
          <w:trHeight w:val="311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开始日期</w:t>
            </w:r>
          </w:p>
          <w:p w:rsidR="00E426BB" w:rsidRPr="000F427E" w:rsidRDefault="00E426BB" w:rsidP="000F3A2D">
            <w:pPr>
              <w:tabs>
                <w:tab w:val="left" w:pos="2313"/>
              </w:tabs>
              <w:spacing w:line="360" w:lineRule="auto"/>
              <w:ind w:leftChars="-51" w:left="-107" w:rightChars="-119" w:right="-25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（连续性资源）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有则必备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rPr>
                <w:rFonts w:ascii="仿宋_GB2312" w:eastAsia="仿宋_GB2312" w:hAnsi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著录连续性资源最早一期的正式出版日期。</w:t>
            </w:r>
          </w:p>
        </w:tc>
      </w:tr>
      <w:tr w:rsidR="00E426BB" w:rsidTr="009A778B">
        <w:trPr>
          <w:trHeight w:val="311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终止日期</w:t>
            </w:r>
          </w:p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ind w:leftChars="-51" w:left="-107" w:rightChars="-119" w:right="-250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（连续性资源）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有则必备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著录连续性资源结束出版的日期。</w:t>
            </w:r>
          </w:p>
        </w:tc>
      </w:tr>
      <w:tr w:rsidR="00E426BB" w:rsidTr="009A778B">
        <w:trPr>
          <w:trHeight w:val="1550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b/>
                <w:bCs/>
                <w:kern w:val="44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出版日期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有则必备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ind w:firstLine="1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著录资源的出版日期。具体著录时，通过数字化形式获得的再生数字资源应著录其实体文献的出版日期。</w:t>
            </w:r>
          </w:p>
        </w:tc>
      </w:tr>
      <w:tr w:rsidR="00E426BB" w:rsidTr="009A778B">
        <w:trPr>
          <w:trHeight w:val="1543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hint="eastAsia"/>
                <w:color w:val="000000"/>
                <w:sz w:val="24"/>
                <w:szCs w:val="24"/>
              </w:rPr>
              <w:t>创建日期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有则必备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著录原生数字资源的创建日期及再生数字资源原件的制作日期。例如照片的拍摄日期，绘画的创作日期等。</w:t>
            </w:r>
          </w:p>
        </w:tc>
      </w:tr>
      <w:tr w:rsidR="00E426BB" w:rsidTr="009A778B">
        <w:trPr>
          <w:trHeight w:val="311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发布日期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有则必备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著录发布资源的日期。</w:t>
            </w:r>
          </w:p>
        </w:tc>
      </w:tr>
      <w:tr w:rsidR="00E426BB" w:rsidTr="009A778B">
        <w:trPr>
          <w:trHeight w:val="1259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bCs/>
                <w:kern w:val="44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bCs/>
                <w:kern w:val="44"/>
                <w:sz w:val="24"/>
                <w:szCs w:val="24"/>
              </w:rPr>
              <w:lastRenderedPageBreak/>
              <w:t>更新频率</w:t>
            </w:r>
          </w:p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bCs/>
                <w:kern w:val="44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bCs/>
                <w:kern w:val="44"/>
                <w:sz w:val="24"/>
                <w:szCs w:val="24"/>
              </w:rPr>
              <w:t>(数据库)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必备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著录数据库的更新频率,元素的取值为：××更新、停止更新、不定期更新、不详。</w:t>
            </w:r>
          </w:p>
        </w:tc>
      </w:tr>
      <w:tr w:rsidR="00E426BB" w:rsidTr="009A778B">
        <w:trPr>
          <w:trHeight w:val="311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内容形式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必备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hint="eastAsia"/>
                <w:sz w:val="24"/>
                <w:szCs w:val="24"/>
              </w:rPr>
              <w:t>著录资源的内容形式词及内容限定词，取值参见国标《信息资源的内容形式和媒体类型标识</w:t>
            </w:r>
            <w:r w:rsidRPr="000F427E">
              <w:rPr>
                <w:rFonts w:ascii="仿宋_GB2312" w:eastAsia="仿宋_GB2312" w:cstheme="minorHAnsi" w:hint="eastAsia"/>
                <w:sz w:val="24"/>
                <w:szCs w:val="24"/>
              </w:rPr>
              <w:t>(GB/T 3469-2013)</w:t>
            </w:r>
            <w:r w:rsidRPr="000F427E">
              <w:rPr>
                <w:rFonts w:ascii="仿宋_GB2312" w:eastAsia="仿宋_GB2312" w:hint="eastAsia"/>
                <w:sz w:val="24"/>
                <w:szCs w:val="24"/>
              </w:rPr>
              <w:t>》</w:t>
            </w: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。</w:t>
            </w:r>
          </w:p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rPr>
                <w:rFonts w:ascii="仿宋_GB2312" w:eastAsia="仿宋_GB2312" w:cs="宋体"/>
                <w:color w:val="000000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例：图像（动态）</w:t>
            </w:r>
          </w:p>
        </w:tc>
      </w:tr>
      <w:tr w:rsidR="00E426BB" w:rsidTr="009A778B">
        <w:trPr>
          <w:trHeight w:val="311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媒体类型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必备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著录资源的媒体类型，</w:t>
            </w:r>
            <w:r w:rsidRPr="000F427E">
              <w:rPr>
                <w:rFonts w:ascii="仿宋_GB2312" w:eastAsia="仿宋_GB2312" w:hint="eastAsia"/>
                <w:sz w:val="24"/>
                <w:szCs w:val="24"/>
              </w:rPr>
              <w:t>取值参见国标《信息资源的内容形式和媒体类型标识</w:t>
            </w:r>
            <w:r w:rsidRPr="000F427E">
              <w:rPr>
                <w:rFonts w:ascii="仿宋_GB2312" w:eastAsia="仿宋_GB2312" w:cstheme="minorHAnsi" w:hint="eastAsia"/>
                <w:sz w:val="24"/>
                <w:szCs w:val="24"/>
              </w:rPr>
              <w:t>(GB/T 3469-2013)</w:t>
            </w:r>
            <w:r w:rsidRPr="000F427E">
              <w:rPr>
                <w:rFonts w:ascii="仿宋_GB2312" w:eastAsia="仿宋_GB2312" w:hint="eastAsia"/>
                <w:sz w:val="24"/>
                <w:szCs w:val="24"/>
              </w:rPr>
              <w:t>》</w:t>
            </w: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。</w:t>
            </w:r>
          </w:p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例：电子</w:t>
            </w:r>
          </w:p>
        </w:tc>
      </w:tr>
      <w:tr w:rsidR="00E426BB" w:rsidTr="009A778B">
        <w:trPr>
          <w:trHeight w:val="311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hint="eastAsia"/>
                <w:sz w:val="24"/>
                <w:szCs w:val="24"/>
              </w:rPr>
              <w:t>学科类型</w:t>
            </w:r>
          </w:p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hint="eastAsia"/>
                <w:sz w:val="24"/>
                <w:szCs w:val="24"/>
              </w:rPr>
              <w:t>（数据库）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必备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著录数据库的学科分类，</w:t>
            </w: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取值依据</w:t>
            </w: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《数据库学科分类表》。</w:t>
            </w:r>
          </w:p>
        </w:tc>
      </w:tr>
      <w:tr w:rsidR="00E426BB" w:rsidTr="009A778B">
        <w:trPr>
          <w:trHeight w:val="311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/>
                <w:bCs/>
                <w:kern w:val="44"/>
                <w:sz w:val="24"/>
                <w:szCs w:val="24"/>
              </w:rPr>
            </w:pPr>
            <w:r w:rsidRPr="000F427E">
              <w:rPr>
                <w:rFonts w:ascii="仿宋_GB2312" w:eastAsia="仿宋_GB2312" w:hAnsi="宋体" w:hint="eastAsia"/>
                <w:bCs/>
                <w:kern w:val="44"/>
                <w:sz w:val="24"/>
                <w:szCs w:val="24"/>
              </w:rPr>
              <w:t>原始标识符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有则必备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著录资源在原始数据库中的唯一标识符。</w:t>
            </w:r>
          </w:p>
        </w:tc>
      </w:tr>
      <w:tr w:rsidR="00E426BB" w:rsidTr="001D4056">
        <w:trPr>
          <w:trHeight w:val="1361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文件大小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有则必备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1D4056">
            <w:pPr>
              <w:tabs>
                <w:tab w:val="left" w:pos="2313"/>
              </w:tabs>
              <w:spacing w:line="360" w:lineRule="auto"/>
              <w:rPr>
                <w:rFonts w:ascii="仿宋_GB2312" w:eastAsia="仿宋_GB2312" w:cs="宋体"/>
                <w:color w:val="000000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著录资源的存贮容量大小，单位为</w:t>
            </w:r>
            <w:r w:rsidRPr="000F427E">
              <w:rPr>
                <w:rFonts w:ascii="仿宋_GB2312" w:eastAsia="仿宋_GB2312" w:hint="eastAsia"/>
                <w:color w:val="000000"/>
                <w:sz w:val="24"/>
                <w:szCs w:val="24"/>
              </w:rPr>
              <w:t>KB</w:t>
            </w: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、</w:t>
            </w:r>
            <w:r w:rsidRPr="000F427E">
              <w:rPr>
                <w:rFonts w:ascii="仿宋_GB2312" w:eastAsia="仿宋_GB2312" w:hint="eastAsia"/>
                <w:color w:val="000000"/>
                <w:sz w:val="24"/>
                <w:szCs w:val="24"/>
              </w:rPr>
              <w:t>MB</w:t>
            </w: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或</w:t>
            </w:r>
            <w:r w:rsidRPr="000F427E">
              <w:rPr>
                <w:rFonts w:ascii="仿宋_GB2312" w:eastAsia="仿宋_GB2312" w:hint="eastAsia"/>
                <w:color w:val="000000"/>
                <w:sz w:val="24"/>
                <w:szCs w:val="24"/>
              </w:rPr>
              <w:t>GB</w:t>
            </w: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等。连续性资源、数据库、网页可不著录此字段。</w:t>
            </w:r>
          </w:p>
        </w:tc>
      </w:tr>
      <w:tr w:rsidR="00E426BB" w:rsidTr="009A778B">
        <w:trPr>
          <w:trHeight w:val="311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文件格式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必备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681FEE">
            <w:pPr>
              <w:tabs>
                <w:tab w:val="left" w:pos="2313"/>
              </w:tabs>
              <w:spacing w:line="360" w:lineRule="auto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资源的格式，数据库可不著录此字段。</w:t>
            </w:r>
          </w:p>
        </w:tc>
      </w:tr>
      <w:tr w:rsidR="00E426BB" w:rsidTr="009A778B">
        <w:trPr>
          <w:trHeight w:val="1408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0F427E">
              <w:rPr>
                <w:rFonts w:ascii="仿宋_GB2312" w:eastAsia="仿宋_GB2312" w:hint="eastAsia"/>
                <w:color w:val="000000"/>
                <w:sz w:val="24"/>
                <w:szCs w:val="24"/>
              </w:rPr>
              <w:t>文件数量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cs="宋体"/>
                <w:color w:val="000000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有则必备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ind w:rightChars="-63" w:right="-132"/>
              <w:rPr>
                <w:rFonts w:ascii="仿宋_GB2312" w:eastAsia="仿宋_GB2312" w:cs="宋体"/>
                <w:color w:val="000000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著录资源的数量，文件数量为1时，不著录。连续性资源、网页、数据库不著录此项。</w:t>
            </w:r>
          </w:p>
        </w:tc>
      </w:tr>
      <w:tr w:rsidR="00E426BB" w:rsidTr="009A778B">
        <w:trPr>
          <w:trHeight w:val="1408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0F427E">
              <w:rPr>
                <w:rFonts w:ascii="仿宋_GB2312" w:eastAsia="仿宋_GB2312" w:hint="eastAsia"/>
                <w:color w:val="000000"/>
                <w:sz w:val="24"/>
                <w:szCs w:val="24"/>
              </w:rPr>
              <w:t>颜色</w:t>
            </w:r>
          </w:p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ind w:leftChars="-51" w:left="1" w:hangingChars="45" w:hanging="108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0F427E">
              <w:rPr>
                <w:rFonts w:ascii="仿宋_GB2312" w:eastAsia="仿宋_GB2312" w:hint="eastAsia"/>
                <w:color w:val="000000"/>
                <w:sz w:val="24"/>
                <w:szCs w:val="24"/>
              </w:rPr>
              <w:t>（图像、</w:t>
            </w: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视频</w:t>
            </w:r>
            <w:r w:rsidRPr="000F427E">
              <w:rPr>
                <w:rFonts w:ascii="仿宋_GB2312" w:eastAsia="仿宋_GB2312" w:hint="eastAsia"/>
                <w:color w:val="000000"/>
                <w:sz w:val="24"/>
                <w:szCs w:val="24"/>
              </w:rPr>
              <w:t>）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cs="宋体"/>
                <w:color w:val="000000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必备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ind w:rightChars="-63" w:right="-132"/>
              <w:rPr>
                <w:rFonts w:ascii="仿宋_GB2312" w:eastAsia="仿宋_GB2312" w:cs="宋体"/>
                <w:color w:val="000000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资源的颜色,可分为单色、黑白、彩色、灰度、混合等几种类型，单色应具体说明颜色。</w:t>
            </w:r>
          </w:p>
        </w:tc>
      </w:tr>
      <w:tr w:rsidR="00E426BB" w:rsidTr="009A778B">
        <w:trPr>
          <w:trHeight w:val="1840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0F427E">
              <w:rPr>
                <w:rFonts w:ascii="仿宋_GB2312" w:eastAsia="仿宋_GB2312" w:hint="eastAsia"/>
                <w:color w:val="000000"/>
                <w:sz w:val="24"/>
                <w:szCs w:val="24"/>
              </w:rPr>
              <w:t>分辨率</w:t>
            </w:r>
          </w:p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ind w:leftChars="-51" w:left="-107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0F427E">
              <w:rPr>
                <w:rFonts w:ascii="仿宋_GB2312" w:eastAsia="仿宋_GB2312" w:hint="eastAsia"/>
                <w:color w:val="000000"/>
                <w:sz w:val="24"/>
                <w:szCs w:val="24"/>
              </w:rPr>
              <w:t>（图像、视频）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cs="宋体"/>
                <w:color w:val="000000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必备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030821">
            <w:pPr>
              <w:tabs>
                <w:tab w:val="left" w:pos="2313"/>
              </w:tabs>
              <w:spacing w:line="360" w:lineRule="auto"/>
              <w:rPr>
                <w:rFonts w:ascii="仿宋_GB2312" w:eastAsia="仿宋_GB2312" w:cs="宋体"/>
                <w:color w:val="000000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资源的分辨率,著录格式为：横向像素×纵向像素。如</w:t>
            </w:r>
            <w:r w:rsidRPr="000F427E">
              <w:rPr>
                <w:rFonts w:ascii="仿宋_GB2312" w:eastAsia="仿宋_GB2312" w:hint="eastAsia"/>
                <w:color w:val="000000"/>
                <w:sz w:val="24"/>
                <w:szCs w:val="24"/>
              </w:rPr>
              <w:t>640×480</w:t>
            </w: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，其中“×”为乘号，不能用“</w:t>
            </w:r>
            <w:r w:rsidR="00030821">
              <w:rPr>
                <w:rFonts w:ascii="仿宋_GB2312" w:eastAsia="仿宋_GB2312" w:hint="eastAsia"/>
                <w:color w:val="000000"/>
                <w:sz w:val="24"/>
                <w:szCs w:val="24"/>
              </w:rPr>
              <w:t>*</w:t>
            </w: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”或英文字母“</w:t>
            </w:r>
            <w:r w:rsidRPr="000F427E">
              <w:rPr>
                <w:rFonts w:ascii="仿宋_GB2312" w:eastAsia="仿宋_GB2312" w:hint="eastAsia"/>
                <w:color w:val="000000"/>
                <w:sz w:val="24"/>
                <w:szCs w:val="24"/>
              </w:rPr>
              <w:t>X</w:t>
            </w: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”。</w:t>
            </w:r>
          </w:p>
        </w:tc>
      </w:tr>
      <w:tr w:rsidR="00E426BB" w:rsidTr="009A778B">
        <w:trPr>
          <w:trHeight w:val="311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0F427E">
              <w:rPr>
                <w:rFonts w:ascii="仿宋_GB2312" w:eastAsia="仿宋_GB2312" w:hint="eastAsia"/>
                <w:color w:val="000000"/>
                <w:sz w:val="24"/>
                <w:szCs w:val="24"/>
              </w:rPr>
              <w:t>声音</w:t>
            </w:r>
          </w:p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0F427E">
              <w:rPr>
                <w:rFonts w:ascii="仿宋_GB2312" w:eastAsia="仿宋_GB2312" w:hint="eastAsia"/>
                <w:color w:val="000000"/>
                <w:sz w:val="24"/>
                <w:szCs w:val="24"/>
              </w:rPr>
              <w:t>（视频）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cs="宋体"/>
                <w:color w:val="000000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必备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rPr>
                <w:rFonts w:ascii="仿宋_GB2312" w:eastAsia="仿宋_GB2312"/>
                <w:color w:val="000000"/>
                <w:sz w:val="24"/>
                <w:szCs w:val="24"/>
                <w:lang w:bidi="en-US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著录资源是否有声音,主要用于视频。视频取值为有声、无声。</w:t>
            </w:r>
          </w:p>
        </w:tc>
      </w:tr>
      <w:tr w:rsidR="00E426BB" w:rsidTr="009A778B">
        <w:trPr>
          <w:trHeight w:val="778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0F427E">
              <w:rPr>
                <w:rFonts w:ascii="仿宋_GB2312" w:eastAsia="仿宋_GB2312" w:hint="eastAsia"/>
                <w:color w:val="000000"/>
                <w:sz w:val="24"/>
                <w:szCs w:val="24"/>
              </w:rPr>
              <w:lastRenderedPageBreak/>
              <w:t>比特率</w:t>
            </w:r>
          </w:p>
          <w:p w:rsidR="00E426BB" w:rsidRPr="000F427E" w:rsidRDefault="00363470" w:rsidP="00363470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  <w:szCs w:val="24"/>
              </w:rPr>
              <w:t>（</w:t>
            </w:r>
            <w:r w:rsidR="00E426BB" w:rsidRPr="000F427E">
              <w:rPr>
                <w:rFonts w:ascii="仿宋_GB2312" w:eastAsia="仿宋_GB2312" w:hint="eastAsia"/>
                <w:color w:val="000000"/>
                <w:sz w:val="24"/>
                <w:szCs w:val="24"/>
              </w:rPr>
              <w:t>音频、视频）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cs="宋体"/>
                <w:color w:val="000000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必备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rPr>
                <w:rFonts w:ascii="仿宋_GB2312" w:eastAsia="仿宋_GB2312" w:cs="宋体"/>
                <w:color w:val="000000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著录音频、视频资源的比特率，比特率取值单位一般为</w:t>
            </w:r>
            <w:r w:rsidRPr="000F427E">
              <w:rPr>
                <w:rFonts w:ascii="仿宋_GB2312" w:eastAsia="仿宋_GB2312" w:hint="eastAsia"/>
                <w:color w:val="000000"/>
                <w:sz w:val="24"/>
                <w:szCs w:val="24"/>
              </w:rPr>
              <w:t>bit/s、Kbit/s、Mbit/s</w:t>
            </w: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。</w:t>
            </w:r>
          </w:p>
        </w:tc>
      </w:tr>
      <w:tr w:rsidR="00E426BB" w:rsidTr="009A778B">
        <w:trPr>
          <w:trHeight w:val="311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0F427E">
              <w:rPr>
                <w:rFonts w:ascii="仿宋_GB2312" w:eastAsia="仿宋_GB2312" w:hint="eastAsia"/>
                <w:color w:val="000000"/>
                <w:sz w:val="24"/>
                <w:szCs w:val="24"/>
              </w:rPr>
              <w:t>时长</w:t>
            </w:r>
          </w:p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ind w:leftChars="-51" w:left="1" w:hangingChars="45" w:hanging="108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0F427E">
              <w:rPr>
                <w:rFonts w:ascii="仿宋_GB2312" w:eastAsia="仿宋_GB2312" w:hint="eastAsia"/>
                <w:color w:val="000000"/>
                <w:sz w:val="24"/>
                <w:szCs w:val="24"/>
              </w:rPr>
              <w:t>（音频、视频）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cs="宋体"/>
                <w:color w:val="000000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必备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rPr>
                <w:rFonts w:ascii="仿宋_GB2312" w:eastAsia="仿宋_GB2312" w:cs="宋体"/>
                <w:color w:val="000000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著录资源持续的时间,主要用于音频和视频，采用“HH:MM:SS”格式著录。如</w:t>
            </w:r>
            <w:r w:rsidRPr="000F427E">
              <w:rPr>
                <w:rFonts w:ascii="仿宋_GB2312" w:eastAsia="仿宋_GB2312" w:hint="eastAsia"/>
                <w:color w:val="000000"/>
                <w:sz w:val="24"/>
                <w:szCs w:val="24"/>
              </w:rPr>
              <w:t>00:55:03。</w:t>
            </w:r>
          </w:p>
        </w:tc>
      </w:tr>
      <w:tr w:rsidR="00E426BB" w:rsidTr="009A778B">
        <w:trPr>
          <w:trHeight w:val="311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hint="eastAsia"/>
                <w:sz w:val="24"/>
                <w:szCs w:val="24"/>
              </w:rPr>
              <w:t>页码</w:t>
            </w:r>
          </w:p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hint="eastAsia"/>
                <w:sz w:val="24"/>
                <w:szCs w:val="24"/>
              </w:rPr>
              <w:t>（图书）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必备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rPr>
                <w:rFonts w:ascii="仿宋_GB2312" w:eastAsia="仿宋_GB2312" w:cs="宋体"/>
                <w:color w:val="000000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著录图书的标注页码或近似页码。</w:t>
            </w:r>
          </w:p>
        </w:tc>
      </w:tr>
      <w:tr w:rsidR="00E426BB" w:rsidTr="009A778B">
        <w:trPr>
          <w:trHeight w:val="1070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hint="eastAsia"/>
                <w:sz w:val="24"/>
                <w:szCs w:val="24"/>
              </w:rPr>
              <w:t>运行环境</w:t>
            </w:r>
          </w:p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hint="eastAsia"/>
                <w:sz w:val="24"/>
                <w:szCs w:val="24"/>
              </w:rPr>
              <w:t>（数据库）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有则必备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rPr>
                <w:rFonts w:ascii="仿宋_GB2312" w:eastAsia="仿宋_GB2312" w:hAnsi="宋体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著录数据库运行所必须的系统环境。</w:t>
            </w:r>
          </w:p>
        </w:tc>
      </w:tr>
      <w:tr w:rsidR="00E426BB" w:rsidTr="009A778B">
        <w:trPr>
          <w:trHeight w:val="311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hint="eastAsia"/>
                <w:sz w:val="24"/>
                <w:szCs w:val="24"/>
              </w:rPr>
              <w:t>文字语种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数据库、图书、连续性资源、文章、网页必备，图像有则必备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77133D">
            <w:pPr>
              <w:tabs>
                <w:tab w:val="left" w:pos="2313"/>
              </w:tabs>
              <w:spacing w:line="360" w:lineRule="auto"/>
              <w:rPr>
                <w:rFonts w:ascii="仿宋_GB2312" w:eastAsia="仿宋_GB2312" w:hAnsi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hint="eastAsia"/>
                <w:sz w:val="24"/>
                <w:szCs w:val="24"/>
              </w:rPr>
              <w:t>著录资源的文字语种。著录3位语种</w:t>
            </w:r>
            <w:r w:rsidR="0077133D">
              <w:rPr>
                <w:rFonts w:ascii="仿宋_GB2312" w:eastAsia="仿宋_GB2312" w:hAnsi="宋体" w:hint="eastAsia"/>
                <w:sz w:val="24"/>
                <w:szCs w:val="24"/>
              </w:rPr>
              <w:t>代</w:t>
            </w:r>
            <w:r w:rsidRPr="000F427E">
              <w:rPr>
                <w:rFonts w:ascii="仿宋_GB2312" w:eastAsia="仿宋_GB2312" w:hAnsi="宋体" w:hint="eastAsia"/>
                <w:sz w:val="24"/>
                <w:szCs w:val="24"/>
              </w:rPr>
              <w:t>码。例：</w:t>
            </w:r>
            <w:r w:rsidRPr="000F427E">
              <w:rPr>
                <w:rFonts w:ascii="仿宋_GB2312" w:eastAsia="仿宋_GB2312" w:hint="eastAsia"/>
                <w:sz w:val="24"/>
                <w:szCs w:val="24"/>
              </w:rPr>
              <w:t>eng。</w:t>
            </w:r>
          </w:p>
        </w:tc>
      </w:tr>
      <w:tr w:rsidR="00E426BB" w:rsidTr="009A778B">
        <w:trPr>
          <w:trHeight w:val="311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hint="eastAsia"/>
                <w:sz w:val="24"/>
                <w:szCs w:val="24"/>
              </w:rPr>
              <w:t>字幕语种</w:t>
            </w:r>
          </w:p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hint="eastAsia"/>
                <w:sz w:val="24"/>
                <w:szCs w:val="24"/>
              </w:rPr>
              <w:t>（视频）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cs="宋体"/>
                <w:color w:val="000000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有则必备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D088D">
            <w:pPr>
              <w:tabs>
                <w:tab w:val="left" w:pos="2313"/>
              </w:tabs>
              <w:spacing w:line="360" w:lineRule="auto"/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0F427E">
              <w:rPr>
                <w:rFonts w:ascii="仿宋_GB2312" w:eastAsia="仿宋_GB2312" w:hAnsi="宋体" w:hint="eastAsia"/>
                <w:sz w:val="24"/>
                <w:szCs w:val="24"/>
              </w:rPr>
              <w:t>著录视频资源的字幕语种。著录3位语种</w:t>
            </w:r>
            <w:r w:rsidR="008D088D">
              <w:rPr>
                <w:rFonts w:ascii="仿宋_GB2312" w:eastAsia="仿宋_GB2312" w:hAnsi="宋体" w:hint="eastAsia"/>
                <w:sz w:val="24"/>
                <w:szCs w:val="24"/>
              </w:rPr>
              <w:t>代</w:t>
            </w:r>
            <w:r w:rsidRPr="000F427E">
              <w:rPr>
                <w:rFonts w:ascii="仿宋_GB2312" w:eastAsia="仿宋_GB2312" w:hAnsi="宋体" w:hint="eastAsia"/>
                <w:sz w:val="24"/>
                <w:szCs w:val="24"/>
              </w:rPr>
              <w:t>码。例：</w:t>
            </w:r>
            <w:r w:rsidRPr="000F427E">
              <w:rPr>
                <w:rFonts w:ascii="仿宋_GB2312" w:eastAsia="仿宋_GB2312" w:hint="eastAsia"/>
                <w:sz w:val="24"/>
                <w:szCs w:val="24"/>
              </w:rPr>
              <w:t>chi</w:t>
            </w:r>
            <w:r w:rsidRPr="000F427E">
              <w:rPr>
                <w:rFonts w:ascii="仿宋_GB2312" w:eastAsia="仿宋_GB2312" w:hAnsi="宋体" w:hint="eastAsia"/>
                <w:sz w:val="24"/>
                <w:szCs w:val="24"/>
              </w:rPr>
              <w:t>。</w:t>
            </w:r>
          </w:p>
        </w:tc>
      </w:tr>
      <w:tr w:rsidR="00E426BB" w:rsidTr="009A778B">
        <w:trPr>
          <w:trHeight w:val="614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hint="eastAsia"/>
                <w:sz w:val="24"/>
                <w:szCs w:val="24"/>
              </w:rPr>
              <w:t>声道语种</w:t>
            </w:r>
          </w:p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ind w:leftChars="-51" w:left="1" w:hangingChars="45" w:hanging="108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hint="eastAsia"/>
                <w:sz w:val="24"/>
                <w:szCs w:val="24"/>
              </w:rPr>
              <w:t>（</w:t>
            </w:r>
            <w:r w:rsidR="008D088D">
              <w:rPr>
                <w:rFonts w:ascii="仿宋_GB2312" w:eastAsia="仿宋_GB2312" w:hAnsi="宋体" w:hint="eastAsia"/>
                <w:sz w:val="24"/>
                <w:szCs w:val="24"/>
              </w:rPr>
              <w:t>数据库、</w:t>
            </w:r>
            <w:r w:rsidRPr="000F427E">
              <w:rPr>
                <w:rFonts w:ascii="仿宋_GB2312" w:eastAsia="仿宋_GB2312" w:hAnsi="宋体" w:hint="eastAsia"/>
                <w:sz w:val="24"/>
                <w:szCs w:val="24"/>
              </w:rPr>
              <w:t>音频、</w:t>
            </w: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视频</w:t>
            </w:r>
            <w:r w:rsidRPr="000F427E">
              <w:rPr>
                <w:rFonts w:ascii="仿宋_GB2312" w:eastAsia="仿宋_GB2312" w:hAnsi="宋体" w:hint="eastAsia"/>
                <w:sz w:val="24"/>
                <w:szCs w:val="24"/>
              </w:rPr>
              <w:t>）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有则必备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D088D">
            <w:pPr>
              <w:tabs>
                <w:tab w:val="left" w:pos="2313"/>
              </w:tabs>
              <w:spacing w:line="360" w:lineRule="auto"/>
              <w:jc w:val="left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hint="eastAsia"/>
                <w:sz w:val="24"/>
                <w:szCs w:val="24"/>
              </w:rPr>
              <w:t>著录音视频资源的声道语种。著录3位语种</w:t>
            </w:r>
            <w:r w:rsidR="008D088D">
              <w:rPr>
                <w:rFonts w:ascii="仿宋_GB2312" w:eastAsia="仿宋_GB2312" w:hAnsi="宋体" w:hint="eastAsia"/>
                <w:sz w:val="24"/>
                <w:szCs w:val="24"/>
              </w:rPr>
              <w:t>代</w:t>
            </w:r>
            <w:r w:rsidRPr="000F427E">
              <w:rPr>
                <w:rFonts w:ascii="仿宋_GB2312" w:eastAsia="仿宋_GB2312" w:hAnsi="宋体" w:hint="eastAsia"/>
                <w:sz w:val="24"/>
                <w:szCs w:val="24"/>
              </w:rPr>
              <w:t>码。例：</w:t>
            </w:r>
            <w:r w:rsidRPr="000F427E">
              <w:rPr>
                <w:rFonts w:ascii="仿宋_GB2312" w:eastAsia="仿宋_GB2312" w:hint="eastAsia"/>
                <w:sz w:val="24"/>
                <w:szCs w:val="24"/>
              </w:rPr>
              <w:t>mul</w:t>
            </w:r>
            <w:r w:rsidRPr="000F427E">
              <w:rPr>
                <w:rFonts w:ascii="仿宋_GB2312" w:eastAsia="仿宋_GB2312" w:hAnsi="宋体" w:hint="eastAsia"/>
                <w:sz w:val="24"/>
                <w:szCs w:val="24"/>
              </w:rPr>
              <w:t>。</w:t>
            </w:r>
          </w:p>
        </w:tc>
      </w:tr>
      <w:tr w:rsidR="00E426BB" w:rsidTr="009A778B">
        <w:trPr>
          <w:trHeight w:val="311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hint="eastAsia"/>
                <w:sz w:val="24"/>
                <w:szCs w:val="24"/>
              </w:rPr>
              <w:t>丛编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有则必备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rPr>
                <w:rFonts w:ascii="仿宋_GB2312" w:eastAsia="仿宋_GB2312" w:cs="宋体"/>
                <w:color w:val="000000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著录丛编的题名或标识。</w:t>
            </w:r>
          </w:p>
        </w:tc>
      </w:tr>
      <w:tr w:rsidR="00E426BB" w:rsidTr="009A778B">
        <w:trPr>
          <w:trHeight w:val="311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所属数据库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有则必备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著录</w:t>
            </w: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资源</w:t>
            </w: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的所属数据库名称。</w:t>
            </w:r>
          </w:p>
        </w:tc>
      </w:tr>
      <w:tr w:rsidR="00E426BB" w:rsidTr="009A778B">
        <w:trPr>
          <w:trHeight w:val="311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bCs/>
                <w:color w:val="000000" w:themeColor="text1"/>
                <w:kern w:val="44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bCs/>
                <w:color w:val="000000" w:themeColor="text1"/>
                <w:kern w:val="44"/>
                <w:sz w:val="24"/>
                <w:szCs w:val="24"/>
              </w:rPr>
              <w:t>出自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DD0115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cs="宋体"/>
                <w:color w:val="000000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文章必备，其</w:t>
            </w:r>
            <w:r w:rsidR="00DD0115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他</w:t>
            </w: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类型有则必备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rPr>
                <w:rFonts w:ascii="仿宋_GB2312" w:eastAsia="仿宋_GB2312" w:cs="宋体"/>
                <w:color w:val="000000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以资源的某部分作为著录对象时，著录该部分所出自的整体的名称或标识。</w:t>
            </w:r>
          </w:p>
        </w:tc>
      </w:tr>
      <w:tr w:rsidR="00E426BB" w:rsidTr="009A778B">
        <w:trPr>
          <w:trHeight w:val="311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bCs/>
                <w:color w:val="000000" w:themeColor="text1"/>
                <w:kern w:val="44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bCs/>
                <w:color w:val="000000" w:themeColor="text1"/>
                <w:kern w:val="44"/>
                <w:sz w:val="24"/>
                <w:szCs w:val="24"/>
              </w:rPr>
              <w:t>相关资源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cs="宋体"/>
                <w:color w:val="000000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有则必备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rPr>
                <w:rFonts w:ascii="仿宋_GB2312" w:eastAsia="仿宋_GB2312" w:cs="宋体"/>
                <w:color w:val="000000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著录与资源相关的资源的名称或标识。</w:t>
            </w:r>
          </w:p>
        </w:tc>
      </w:tr>
      <w:tr w:rsidR="00E426BB" w:rsidTr="009A778B">
        <w:trPr>
          <w:trHeight w:val="311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bCs/>
                <w:color w:val="000000" w:themeColor="text1"/>
                <w:kern w:val="44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bCs/>
                <w:color w:val="000000" w:themeColor="text1"/>
                <w:kern w:val="44"/>
                <w:sz w:val="24"/>
                <w:szCs w:val="24"/>
              </w:rPr>
              <w:t>时间范围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cs="宋体"/>
                <w:color w:val="000000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有则必备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rPr>
                <w:rFonts w:ascii="仿宋_GB2312" w:eastAsia="仿宋_GB2312" w:cs="宋体"/>
                <w:color w:val="000000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著录资源内容涉及的时间特征，著录内容包括时代、日期、时间段。</w:t>
            </w:r>
          </w:p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rPr>
                <w:rFonts w:ascii="仿宋_GB2312" w:eastAsia="仿宋_GB2312" w:cs="宋体"/>
                <w:color w:val="000000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例：</w:t>
            </w:r>
            <w:r w:rsidRPr="000F427E">
              <w:rPr>
                <w:rFonts w:ascii="仿宋_GB2312" w:eastAsia="仿宋_GB2312" w:hint="eastAsia"/>
                <w:sz w:val="24"/>
                <w:szCs w:val="24"/>
              </w:rPr>
              <w:t>1990/2000;2005/2015</w:t>
            </w:r>
          </w:p>
        </w:tc>
      </w:tr>
      <w:tr w:rsidR="00E426BB" w:rsidTr="009A778B">
        <w:trPr>
          <w:trHeight w:val="311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bCs/>
                <w:color w:val="000000" w:themeColor="text1"/>
                <w:kern w:val="44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bCs/>
                <w:color w:val="000000" w:themeColor="text1"/>
                <w:kern w:val="44"/>
                <w:sz w:val="24"/>
                <w:szCs w:val="24"/>
              </w:rPr>
              <w:t>空间范围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cs="宋体"/>
                <w:color w:val="000000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有则必备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rPr>
                <w:rFonts w:ascii="仿宋_GB2312" w:eastAsia="仿宋_GB2312" w:cs="宋体"/>
                <w:color w:val="000000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著录资源内容涉及的空间特征，著录内容包括地点、地理坐标。</w:t>
            </w:r>
          </w:p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rPr>
                <w:rFonts w:ascii="仿宋_GB2312" w:eastAsia="仿宋_GB2312" w:cs="宋体"/>
                <w:color w:val="000000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lastRenderedPageBreak/>
              <w:t>例：吉林市</w:t>
            </w:r>
          </w:p>
        </w:tc>
      </w:tr>
      <w:tr w:rsidR="00E426BB" w:rsidTr="009A778B">
        <w:trPr>
          <w:trHeight w:val="311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bCs/>
                <w:color w:val="000000" w:themeColor="text1"/>
                <w:kern w:val="44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bCs/>
                <w:color w:val="000000" w:themeColor="text1"/>
                <w:kern w:val="44"/>
                <w:sz w:val="24"/>
                <w:szCs w:val="24"/>
              </w:rPr>
              <w:lastRenderedPageBreak/>
              <w:t>版本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有则必备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著录资源的版本或版次信息以及其他附加说明。例：影印本</w:t>
            </w:r>
          </w:p>
        </w:tc>
      </w:tr>
      <w:tr w:rsidR="00E426BB" w:rsidTr="009A778B">
        <w:trPr>
          <w:trHeight w:val="311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访问方式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必备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rPr>
                <w:rFonts w:ascii="仿宋_GB2312" w:eastAsia="仿宋_GB2312" w:hAnsi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资源可以提供服务的范围。取值为：互联网访问、局域网访问。</w:t>
            </w:r>
          </w:p>
        </w:tc>
      </w:tr>
      <w:tr w:rsidR="00E426BB" w:rsidTr="009A778B">
        <w:trPr>
          <w:trHeight w:val="311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sz w:val="24"/>
                <w:szCs w:val="24"/>
              </w:rPr>
              <w:t>访问范围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局域网访问必备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该字段著录在什么范围内的局域网能够访问，规范为“</w:t>
            </w:r>
            <w:r w:rsidRPr="000F427E">
              <w:rPr>
                <w:rFonts w:ascii="仿宋_GB2312" w:eastAsia="仿宋_GB2312" w:cs="Times New Roman" w:hint="eastAsia"/>
                <w:color w:val="000000"/>
                <w:sz w:val="24"/>
                <w:szCs w:val="24"/>
              </w:rPr>
              <w:t>XX</w:t>
            </w: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局域网”，如“国家图书馆局域网”。</w:t>
            </w:r>
          </w:p>
        </w:tc>
      </w:tr>
      <w:tr w:rsidR="00E426BB" w:rsidTr="009A778B">
        <w:trPr>
          <w:trHeight w:val="311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/>
                <w:bCs/>
                <w:kern w:val="44"/>
                <w:sz w:val="24"/>
                <w:szCs w:val="24"/>
              </w:rPr>
            </w:pPr>
            <w:r w:rsidRPr="000F427E">
              <w:rPr>
                <w:rFonts w:ascii="仿宋_GB2312" w:eastAsia="仿宋_GB2312" w:hAnsi="宋体" w:hint="eastAsia"/>
                <w:bCs/>
                <w:kern w:val="44"/>
                <w:sz w:val="24"/>
                <w:szCs w:val="24"/>
              </w:rPr>
              <w:t>发布地址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必备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ind w:rightChars="-63" w:right="-132"/>
              <w:rPr>
                <w:rFonts w:ascii="仿宋_GB2312" w:eastAsia="仿宋_GB2312" w:hAnsi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资源在因特网或局域网的发布地址。</w:t>
            </w:r>
          </w:p>
        </w:tc>
      </w:tr>
      <w:tr w:rsidR="00E426BB" w:rsidTr="009A778B">
        <w:trPr>
          <w:trHeight w:val="806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/>
                <w:bCs/>
                <w:kern w:val="44"/>
                <w:sz w:val="24"/>
                <w:szCs w:val="24"/>
              </w:rPr>
            </w:pPr>
            <w:r w:rsidRPr="000F427E">
              <w:rPr>
                <w:rFonts w:ascii="仿宋_GB2312" w:eastAsia="仿宋_GB2312" w:hAnsi="宋体" w:hint="eastAsia"/>
                <w:bCs/>
                <w:kern w:val="44"/>
                <w:sz w:val="24"/>
                <w:szCs w:val="24"/>
              </w:rPr>
              <w:t>适用对象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必备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rPr>
                <w:rFonts w:ascii="仿宋_GB2312" w:eastAsia="仿宋_GB2312" w:hAnsi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资源适宜使用的人群，取值为：普通用户、少年儿童、残障人士。</w:t>
            </w:r>
          </w:p>
        </w:tc>
      </w:tr>
      <w:tr w:rsidR="00E426BB" w:rsidTr="009A778B">
        <w:trPr>
          <w:trHeight w:val="842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  <w:tab w:val="center" w:pos="4153"/>
                <w:tab w:val="right" w:pos="8306"/>
              </w:tabs>
              <w:snapToGrid w:val="0"/>
              <w:spacing w:line="360" w:lineRule="auto"/>
              <w:jc w:val="center"/>
              <w:rPr>
                <w:rFonts w:ascii="仿宋_GB2312" w:eastAsia="仿宋_GB2312" w:hAnsi="宋体"/>
                <w:bCs/>
                <w:kern w:val="44"/>
                <w:sz w:val="24"/>
                <w:szCs w:val="24"/>
              </w:rPr>
            </w:pPr>
            <w:r w:rsidRPr="000F427E">
              <w:rPr>
                <w:rFonts w:ascii="仿宋_GB2312" w:eastAsia="仿宋_GB2312" w:hAnsi="宋体" w:hint="eastAsia"/>
                <w:bCs/>
                <w:kern w:val="44"/>
                <w:sz w:val="24"/>
                <w:szCs w:val="24"/>
              </w:rPr>
              <w:t>出版频率</w:t>
            </w:r>
          </w:p>
          <w:p w:rsidR="00E426BB" w:rsidRPr="000F427E" w:rsidRDefault="00E426BB" w:rsidP="008213BF">
            <w:pPr>
              <w:tabs>
                <w:tab w:val="left" w:pos="2313"/>
                <w:tab w:val="center" w:pos="4153"/>
                <w:tab w:val="right" w:pos="8306"/>
              </w:tabs>
              <w:snapToGrid w:val="0"/>
              <w:spacing w:line="360" w:lineRule="auto"/>
              <w:jc w:val="center"/>
              <w:rPr>
                <w:rFonts w:ascii="仿宋_GB2312" w:eastAsia="仿宋_GB2312" w:hAnsi="宋体"/>
                <w:bCs/>
                <w:kern w:val="44"/>
                <w:sz w:val="24"/>
                <w:szCs w:val="24"/>
              </w:rPr>
            </w:pPr>
            <w:r w:rsidRPr="000F427E">
              <w:rPr>
                <w:rFonts w:ascii="仿宋_GB2312" w:eastAsia="仿宋_GB2312" w:hAnsi="宋体" w:hint="eastAsia"/>
                <w:bCs/>
                <w:kern w:val="44"/>
                <w:sz w:val="24"/>
                <w:szCs w:val="24"/>
              </w:rPr>
              <w:t>（连续性资源）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必备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著录资源出版的时间间隔。</w:t>
            </w:r>
          </w:p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例：半月刊、月刊、季刊、年刊。</w:t>
            </w:r>
          </w:p>
        </w:tc>
      </w:tr>
      <w:tr w:rsidR="00E426BB" w:rsidTr="009A778B">
        <w:trPr>
          <w:trHeight w:val="1166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/>
                <w:bCs/>
                <w:kern w:val="44"/>
                <w:sz w:val="24"/>
                <w:szCs w:val="24"/>
              </w:rPr>
            </w:pPr>
            <w:r w:rsidRPr="000F427E">
              <w:rPr>
                <w:rFonts w:ascii="仿宋_GB2312" w:eastAsia="仿宋_GB2312" w:hAnsi="宋体" w:hint="eastAsia"/>
                <w:bCs/>
                <w:kern w:val="44"/>
                <w:sz w:val="24"/>
                <w:szCs w:val="24"/>
              </w:rPr>
              <w:t>馆藏范围</w:t>
            </w:r>
          </w:p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/>
                <w:bCs/>
                <w:kern w:val="44"/>
                <w:sz w:val="24"/>
                <w:szCs w:val="24"/>
              </w:rPr>
            </w:pPr>
            <w:r w:rsidRPr="000F427E">
              <w:rPr>
                <w:rFonts w:ascii="仿宋_GB2312" w:eastAsia="仿宋_GB2312" w:hAnsi="宋体" w:hint="eastAsia"/>
                <w:bCs/>
                <w:kern w:val="44"/>
                <w:sz w:val="24"/>
                <w:szCs w:val="24"/>
              </w:rPr>
              <w:t>（连续性资源）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必备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rPr>
                <w:rFonts w:ascii="仿宋_GB2312" w:eastAsia="仿宋_GB2312" w:hAnsi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hint="eastAsia"/>
                <w:sz w:val="24"/>
                <w:szCs w:val="24"/>
              </w:rPr>
              <w:t>著录馆藏电子连续出版物的收录范围。著录方式请参照《通用著录规则》。</w:t>
            </w:r>
          </w:p>
        </w:tc>
      </w:tr>
      <w:tr w:rsidR="00E426BB" w:rsidTr="009A778B">
        <w:trPr>
          <w:trHeight w:val="557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0F427E">
              <w:rPr>
                <w:rFonts w:ascii="仿宋_GB2312" w:eastAsia="仿宋_GB2312" w:hint="eastAsia"/>
                <w:sz w:val="24"/>
                <w:szCs w:val="24"/>
              </w:rPr>
              <w:t>ISSN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有则必备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著录在国际标准连续出版物编号中确认资源的唯一标识。</w:t>
            </w:r>
          </w:p>
        </w:tc>
      </w:tr>
      <w:tr w:rsidR="00E426BB" w:rsidTr="009A778B">
        <w:trPr>
          <w:trHeight w:val="557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0F427E">
              <w:rPr>
                <w:rFonts w:ascii="仿宋_GB2312" w:eastAsia="仿宋_GB2312" w:hint="eastAsia"/>
                <w:sz w:val="24"/>
                <w:szCs w:val="24"/>
              </w:rPr>
              <w:t>ISRC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cs="宋体"/>
                <w:color w:val="000000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有则必备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rPr>
                <w:rFonts w:ascii="仿宋_GB2312" w:eastAsia="仿宋_GB2312" w:cs="宋体"/>
                <w:color w:val="000000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著录在国际标准音频制品编码中确认音像资源的唯一标识。</w:t>
            </w:r>
          </w:p>
        </w:tc>
      </w:tr>
      <w:tr w:rsidR="00E426BB" w:rsidTr="009A778B">
        <w:trPr>
          <w:trHeight w:val="842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0F427E">
              <w:rPr>
                <w:rFonts w:ascii="仿宋_GB2312" w:eastAsia="仿宋_GB2312" w:hint="eastAsia"/>
                <w:sz w:val="24"/>
                <w:szCs w:val="24"/>
              </w:rPr>
              <w:t>ISBN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有则必备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著录在国际标准书号中确认资源的唯一标识。</w:t>
            </w:r>
          </w:p>
        </w:tc>
      </w:tr>
      <w:tr w:rsidR="00E426BB" w:rsidTr="009A778B">
        <w:trPr>
          <w:trHeight w:val="842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0F427E">
              <w:rPr>
                <w:rFonts w:ascii="仿宋_GB2312" w:eastAsia="仿宋_GB2312" w:hint="eastAsia"/>
                <w:color w:val="000000"/>
                <w:sz w:val="24"/>
                <w:szCs w:val="24"/>
              </w:rPr>
              <w:t>统一书号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有则必备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著录在统一书号中确认资源的唯一标识。</w:t>
            </w:r>
          </w:p>
        </w:tc>
      </w:tr>
      <w:tr w:rsidR="00E426BB" w:rsidTr="009A778B">
        <w:trPr>
          <w:trHeight w:val="558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0F427E">
              <w:rPr>
                <w:rFonts w:ascii="仿宋_GB2312" w:eastAsia="仿宋_GB2312" w:hint="eastAsia"/>
                <w:sz w:val="24"/>
                <w:szCs w:val="24"/>
              </w:rPr>
              <w:t>CN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有则必备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left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hint="eastAsia"/>
                <w:sz w:val="24"/>
                <w:szCs w:val="24"/>
              </w:rPr>
              <w:t>著录在国内统一刊号中确认资源的唯一标识。</w:t>
            </w:r>
          </w:p>
        </w:tc>
      </w:tr>
      <w:tr w:rsidR="00E426BB" w:rsidTr="009A778B">
        <w:trPr>
          <w:trHeight w:val="842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0F427E">
              <w:rPr>
                <w:rFonts w:ascii="仿宋_GB2312" w:eastAsia="仿宋_GB2312" w:hint="eastAsia"/>
                <w:sz w:val="24"/>
                <w:szCs w:val="24"/>
              </w:rPr>
              <w:t>DOI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有则必备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著录在</w:t>
            </w:r>
            <w:r w:rsidRPr="000F427E">
              <w:rPr>
                <w:rFonts w:ascii="仿宋_GB2312" w:eastAsia="仿宋_GB2312" w:hint="eastAsia"/>
                <w:sz w:val="24"/>
                <w:szCs w:val="24"/>
              </w:rPr>
              <w:t>DOI</w:t>
            </w: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中确认资源的唯一标识。</w:t>
            </w:r>
          </w:p>
        </w:tc>
      </w:tr>
      <w:tr w:rsidR="00E426BB" w:rsidTr="009A778B">
        <w:trPr>
          <w:trHeight w:val="842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0F427E">
              <w:rPr>
                <w:rFonts w:ascii="仿宋_GB2312" w:eastAsia="仿宋_GB2312" w:hint="eastAsia"/>
                <w:sz w:val="24"/>
                <w:szCs w:val="24"/>
              </w:rPr>
              <w:t>CDOI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必备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著录在</w:t>
            </w:r>
            <w:r w:rsidRPr="000F427E">
              <w:rPr>
                <w:rFonts w:ascii="仿宋_GB2312" w:eastAsia="仿宋_GB2312" w:hint="eastAsia"/>
                <w:sz w:val="24"/>
                <w:szCs w:val="24"/>
              </w:rPr>
              <w:t>CDOI</w:t>
            </w: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中确认资源唯一标识。</w:t>
            </w:r>
          </w:p>
        </w:tc>
      </w:tr>
      <w:tr w:rsidR="00E426BB" w:rsidTr="009A778B">
        <w:trPr>
          <w:trHeight w:val="842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/>
                <w:bCs/>
                <w:kern w:val="44"/>
                <w:sz w:val="24"/>
                <w:szCs w:val="24"/>
              </w:rPr>
            </w:pPr>
            <w:r w:rsidRPr="000F427E">
              <w:rPr>
                <w:rFonts w:ascii="仿宋_GB2312" w:eastAsia="仿宋_GB2312" w:hAnsi="宋体" w:hint="eastAsia"/>
                <w:bCs/>
                <w:kern w:val="44"/>
                <w:sz w:val="24"/>
                <w:szCs w:val="24"/>
              </w:rPr>
              <w:t>数据提交单位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必备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BF2116">
            <w:pPr>
              <w:tabs>
                <w:tab w:val="left" w:pos="2313"/>
              </w:tabs>
              <w:spacing w:line="360" w:lineRule="auto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描述提交该</w:t>
            </w:r>
            <w:r w:rsidR="00BF2116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数据</w:t>
            </w: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的单位，如国家图书馆、山东省图书馆等。</w:t>
            </w:r>
          </w:p>
        </w:tc>
      </w:tr>
      <w:tr w:rsidR="00E426BB" w:rsidTr="009A778B">
        <w:trPr>
          <w:trHeight w:val="842"/>
          <w:jc w:val="center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/>
                <w:bCs/>
                <w:kern w:val="44"/>
                <w:sz w:val="24"/>
                <w:szCs w:val="24"/>
              </w:rPr>
            </w:pPr>
            <w:r w:rsidRPr="000F427E">
              <w:rPr>
                <w:rFonts w:ascii="仿宋_GB2312" w:eastAsia="仿宋_GB2312" w:hAnsi="仿宋" w:hint="eastAsia"/>
                <w:sz w:val="24"/>
                <w:szCs w:val="24"/>
              </w:rPr>
              <w:lastRenderedPageBreak/>
              <w:t>所属任务年份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hAnsi="仿宋" w:hint="eastAsia"/>
                <w:sz w:val="24"/>
                <w:szCs w:val="24"/>
              </w:rPr>
              <w:t>必备</w:t>
            </w:r>
          </w:p>
        </w:tc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6BB" w:rsidRPr="000F427E" w:rsidRDefault="001D4056" w:rsidP="008213BF">
            <w:pPr>
              <w:tabs>
                <w:tab w:val="left" w:pos="2313"/>
              </w:tabs>
              <w:spacing w:line="360" w:lineRule="auto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著录</w:t>
            </w:r>
            <w:r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联建工作的任务年度</w:t>
            </w:r>
            <w:r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，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2</w:t>
            </w:r>
            <w:r>
              <w:rPr>
                <w:rFonts w:ascii="仿宋_GB2312" w:eastAsia="仿宋_GB2312" w:hAnsi="仿宋"/>
                <w:sz w:val="24"/>
                <w:szCs w:val="24"/>
              </w:rPr>
              <w:t>01</w:t>
            </w:r>
            <w:r w:rsidR="00192CA6">
              <w:rPr>
                <w:rFonts w:ascii="仿宋_GB2312" w:eastAsia="仿宋_GB2312" w:hAnsi="仿宋" w:hint="eastAsia"/>
                <w:sz w:val="24"/>
                <w:szCs w:val="24"/>
              </w:rPr>
              <w:t>6</w:t>
            </w:r>
            <w:r w:rsidRPr="006F3915">
              <w:rPr>
                <w:rFonts w:ascii="仿宋_GB2312" w:eastAsia="仿宋_GB2312" w:hAnsi="仿宋" w:hint="eastAsia"/>
                <w:sz w:val="24"/>
                <w:szCs w:val="24"/>
              </w:rPr>
              <w:t>年度数据则著录201</w:t>
            </w:r>
            <w:r w:rsidR="00192CA6">
              <w:rPr>
                <w:rFonts w:ascii="仿宋_GB2312" w:eastAsia="仿宋_GB2312" w:hAnsi="仿宋" w:hint="eastAsia"/>
                <w:sz w:val="24"/>
                <w:szCs w:val="24"/>
              </w:rPr>
              <w:t>6</w:t>
            </w:r>
            <w:r w:rsidRPr="006F3915">
              <w:rPr>
                <w:rFonts w:ascii="仿宋_GB2312" w:eastAsia="仿宋_GB2312" w:hAnsi="仿宋" w:hint="eastAsia"/>
                <w:sz w:val="24"/>
                <w:szCs w:val="24"/>
              </w:rPr>
              <w:t>。</w:t>
            </w:r>
          </w:p>
        </w:tc>
      </w:tr>
      <w:tr w:rsidR="00E426BB" w:rsidTr="009A778B">
        <w:trPr>
          <w:trHeight w:hRule="exact" w:val="839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/>
                <w:bCs/>
                <w:kern w:val="44"/>
                <w:sz w:val="24"/>
                <w:szCs w:val="24"/>
              </w:rPr>
            </w:pPr>
            <w:r w:rsidRPr="000F427E">
              <w:rPr>
                <w:rFonts w:ascii="仿宋_GB2312" w:eastAsia="仿宋_GB2312" w:hAnsi="宋体" w:hint="eastAsia"/>
                <w:bCs/>
                <w:kern w:val="44"/>
                <w:sz w:val="24"/>
                <w:szCs w:val="24"/>
              </w:rPr>
              <w:t>其他字段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有则必备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著录任何无法著录进已有的著录项外的任何需要描述的内容。</w:t>
            </w:r>
          </w:p>
        </w:tc>
      </w:tr>
    </w:tbl>
    <w:p w:rsidR="00E426BB" w:rsidRDefault="00E426BB" w:rsidP="00E426BB">
      <w:pPr>
        <w:spacing w:line="360" w:lineRule="auto"/>
        <w:rPr>
          <w:rFonts w:ascii="仿宋_GB2312" w:eastAsia="仿宋_GB2312"/>
          <w:b/>
          <w:sz w:val="28"/>
        </w:rPr>
      </w:pPr>
    </w:p>
    <w:p w:rsidR="00E426BB" w:rsidRDefault="00E426BB" w:rsidP="004F5E20">
      <w:pPr>
        <w:widowControl/>
        <w:jc w:val="left"/>
        <w:rPr>
          <w:rFonts w:ascii="仿宋_GB2312" w:eastAsia="仿宋_GB2312" w:hAnsiTheme="minorEastAsia"/>
          <w:b/>
          <w:sz w:val="24"/>
          <w:szCs w:val="28"/>
        </w:rPr>
      </w:pPr>
      <w:r>
        <w:rPr>
          <w:rFonts w:ascii="仿宋_GB2312" w:eastAsia="仿宋_GB2312"/>
          <w:b/>
          <w:sz w:val="28"/>
        </w:rPr>
        <w:br w:type="page"/>
      </w:r>
    </w:p>
    <w:p w:rsidR="00E426BB" w:rsidRDefault="00E426BB" w:rsidP="00E426BB">
      <w:pPr>
        <w:spacing w:line="360" w:lineRule="auto"/>
        <w:ind w:leftChars="-1" w:left="-2"/>
        <w:jc w:val="left"/>
        <w:rPr>
          <w:rFonts w:ascii="仿宋_GB2312" w:eastAsia="仿宋_GB2312" w:hAnsiTheme="minorEastAsia"/>
          <w:b/>
          <w:sz w:val="28"/>
          <w:szCs w:val="28"/>
        </w:rPr>
      </w:pPr>
      <w:r>
        <w:rPr>
          <w:rFonts w:ascii="仿宋_GB2312" w:eastAsia="仿宋_GB2312" w:hAnsiTheme="minorEastAsia" w:hint="eastAsia"/>
          <w:b/>
          <w:sz w:val="28"/>
          <w:szCs w:val="28"/>
        </w:rPr>
        <w:lastRenderedPageBreak/>
        <w:t>四、通用著录规则</w:t>
      </w:r>
    </w:p>
    <w:tbl>
      <w:tblPr>
        <w:tblW w:w="864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1417"/>
        <w:gridCol w:w="6237"/>
      </w:tblGrid>
      <w:tr w:rsidR="00E426BB" w:rsidTr="008213B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6BB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序号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6BB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字段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6BB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标准格式</w:t>
            </w:r>
          </w:p>
        </w:tc>
      </w:tr>
      <w:tr w:rsidR="00E426BB" w:rsidTr="008213B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6BB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6BB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日期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6BB" w:rsidRDefault="00E426BB" w:rsidP="008213BF">
            <w:pPr>
              <w:widowControl/>
              <w:spacing w:line="360" w:lineRule="auto"/>
              <w:jc w:val="left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</w:rPr>
              <w:t>年：YYYY (eg 1997)</w:t>
            </w:r>
          </w:p>
          <w:p w:rsidR="00E426BB" w:rsidRDefault="00E426BB" w:rsidP="008213BF">
            <w:pPr>
              <w:widowControl/>
              <w:spacing w:line="360" w:lineRule="auto"/>
              <w:jc w:val="left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</w:rPr>
              <w:t>年和月:YYYY-MM (eg 1997-07)</w:t>
            </w:r>
          </w:p>
          <w:p w:rsidR="00E426BB" w:rsidRDefault="00E426BB" w:rsidP="008213BF">
            <w:pPr>
              <w:widowControl/>
              <w:spacing w:line="360" w:lineRule="auto"/>
              <w:jc w:val="left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</w:rPr>
              <w:t>年月日:YYYY-MM-DD (eg 1997-07-16)</w:t>
            </w:r>
          </w:p>
          <w:p w:rsidR="00E426BB" w:rsidRDefault="00E426BB" w:rsidP="008213BF">
            <w:pPr>
              <w:widowControl/>
              <w:spacing w:line="360" w:lineRule="auto"/>
              <w:jc w:val="left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</w:rPr>
              <w:t>如果不确定的日期，可填“不详”，在附注中用[]备注日期。如果不确定具体年份，可用？代替。如20世纪90年代，可填为199?。</w:t>
            </w:r>
          </w:p>
        </w:tc>
      </w:tr>
      <w:tr w:rsidR="00E426BB" w:rsidTr="008213B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6BB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6BB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时长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6BB" w:rsidRDefault="00E426BB" w:rsidP="008213BF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HH:MM:SS(例 01:33:23)</w:t>
            </w:r>
          </w:p>
        </w:tc>
      </w:tr>
      <w:tr w:rsidR="00E426BB" w:rsidTr="008213B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6BB" w:rsidRDefault="00E426BB" w:rsidP="008213B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6BB" w:rsidRDefault="00E426BB" w:rsidP="008213B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责任者名称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6BB" w:rsidRDefault="00E426BB" w:rsidP="008213BF">
            <w:pPr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同种责任方式对应的不同责任者名称间分隔用</w:t>
            </w:r>
            <w:r>
              <w:rPr>
                <w:rFonts w:ascii="仿宋_GB2312" w:eastAsia="仿宋_GB2312" w:hint="eastAsia"/>
                <w:b/>
                <w:sz w:val="24"/>
              </w:rPr>
              <w:t>半角分号</w:t>
            </w:r>
            <w:r>
              <w:rPr>
                <w:rFonts w:ascii="仿宋_GB2312" w:eastAsia="仿宋_GB2312" w:hint="eastAsia"/>
                <w:sz w:val="24"/>
              </w:rPr>
              <w:t>。</w:t>
            </w:r>
          </w:p>
          <w:p w:rsidR="00E426BB" w:rsidRDefault="00E426BB" w:rsidP="008213BF">
            <w:pPr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如果责任者有朝代或国家限制，则在责任者前用( )</w:t>
            </w:r>
            <w:r>
              <w:rPr>
                <w:rFonts w:ascii="仿宋_GB2312" w:eastAsia="仿宋_GB2312" w:hint="eastAsia"/>
                <w:b/>
                <w:sz w:val="24"/>
              </w:rPr>
              <w:t>半角括号</w:t>
            </w:r>
            <w:r>
              <w:rPr>
                <w:rFonts w:ascii="仿宋_GB2312" w:eastAsia="仿宋_GB2312" w:hint="eastAsia"/>
                <w:sz w:val="24"/>
              </w:rPr>
              <w:t>著录责任者朝代或国家。</w:t>
            </w:r>
          </w:p>
          <w:p w:rsidR="00E426BB" w:rsidRDefault="00E426BB" w:rsidP="008213BF">
            <w:pPr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例：(清)曹雪芹</w:t>
            </w:r>
          </w:p>
        </w:tc>
      </w:tr>
      <w:tr w:rsidR="00E426BB" w:rsidTr="008213B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6BB" w:rsidRDefault="00E426BB" w:rsidP="008213B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6BB" w:rsidRDefault="00E426BB" w:rsidP="008213B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责任方式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6BB" w:rsidRDefault="00E426BB" w:rsidP="008213BF">
            <w:pPr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不同责任方式对应的责任者名称，应分别著录。</w:t>
            </w:r>
          </w:p>
          <w:p w:rsidR="00E426BB" w:rsidRDefault="00E426BB" w:rsidP="008213BF">
            <w:pPr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例：责任者名称1:(美)拉斯·克兰德;责任方式1:著;责任者名称2:陈永剑;责任方式2:译</w:t>
            </w:r>
          </w:p>
        </w:tc>
      </w:tr>
      <w:tr w:rsidR="00E426BB" w:rsidTr="008213B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6BB" w:rsidRDefault="00E426BB" w:rsidP="008213B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6BB" w:rsidRDefault="00E426BB" w:rsidP="008213B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主题词或</w:t>
            </w:r>
          </w:p>
          <w:p w:rsidR="00E426BB" w:rsidRDefault="00E426BB" w:rsidP="008213B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关键词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6BB" w:rsidRDefault="00E426BB" w:rsidP="008213BF">
            <w:pPr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主题词或关键词之间的分隔用</w:t>
            </w:r>
            <w:r>
              <w:rPr>
                <w:rFonts w:ascii="仿宋_GB2312" w:eastAsia="仿宋_GB2312" w:hint="eastAsia"/>
                <w:b/>
                <w:sz w:val="24"/>
              </w:rPr>
              <w:t>半角分号</w:t>
            </w:r>
            <w:r>
              <w:rPr>
                <w:rFonts w:ascii="仿宋_GB2312" w:eastAsia="仿宋_GB2312" w:hint="eastAsia"/>
                <w:sz w:val="24"/>
              </w:rPr>
              <w:t>。</w:t>
            </w:r>
          </w:p>
        </w:tc>
      </w:tr>
      <w:tr w:rsidR="00E426BB" w:rsidTr="008213B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6BB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6BB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摘要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6BB" w:rsidRDefault="00E426BB" w:rsidP="008213BF">
            <w:pPr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著录摘要字段，描述文字不少于100字。</w:t>
            </w:r>
          </w:p>
        </w:tc>
      </w:tr>
      <w:tr w:rsidR="00E426BB" w:rsidTr="008213B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6BB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6BB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语种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6BB" w:rsidRDefault="00E426BB" w:rsidP="008213BF">
            <w:pPr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采用3位语种代码，可参考《新版中国机读目录格式使用手册》。常见代码如下：</w:t>
            </w:r>
          </w:p>
          <w:p w:rsidR="00E426BB" w:rsidRDefault="00E426BB" w:rsidP="008213BF">
            <w:pPr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中：chi</w:t>
            </w:r>
          </w:p>
          <w:p w:rsidR="00E426BB" w:rsidRDefault="00E426BB" w:rsidP="008213BF">
            <w:pPr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英：eng</w:t>
            </w:r>
          </w:p>
          <w:p w:rsidR="00E426BB" w:rsidRDefault="00E426BB" w:rsidP="008213BF">
            <w:pPr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藏：tib</w:t>
            </w:r>
          </w:p>
          <w:p w:rsidR="00E426BB" w:rsidRDefault="00E426BB" w:rsidP="008213BF">
            <w:pPr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蒙：mon</w:t>
            </w:r>
          </w:p>
          <w:p w:rsidR="00E426BB" w:rsidRDefault="00E426BB" w:rsidP="008213BF">
            <w:pPr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维吾尔：uig</w:t>
            </w:r>
          </w:p>
        </w:tc>
      </w:tr>
      <w:tr w:rsidR="00E426BB" w:rsidTr="008213B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6BB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6BB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文件格式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6BB" w:rsidRDefault="00E426BB" w:rsidP="008213BF">
            <w:pPr>
              <w:tabs>
                <w:tab w:val="left" w:pos="2313"/>
              </w:tabs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文件格式需用英文大写著录。例：TXT</w:t>
            </w:r>
          </w:p>
        </w:tc>
      </w:tr>
      <w:tr w:rsidR="00E426BB" w:rsidTr="008213BF">
        <w:trPr>
          <w:trHeight w:val="157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6BB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lastRenderedPageBreak/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6BB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文件大小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6BB" w:rsidRDefault="00E426BB" w:rsidP="008213BF">
            <w:pPr>
              <w:tabs>
                <w:tab w:val="left" w:pos="2313"/>
              </w:tabs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文件大小的著录格式为英文大写。</w:t>
            </w:r>
          </w:p>
          <w:p w:rsidR="00E426BB" w:rsidRDefault="00E426BB" w:rsidP="008213BF">
            <w:pPr>
              <w:tabs>
                <w:tab w:val="left" w:pos="2313"/>
              </w:tabs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例如：192MB</w:t>
            </w:r>
          </w:p>
        </w:tc>
      </w:tr>
      <w:tr w:rsidR="00E426BB" w:rsidTr="008213B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6BB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6BB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目录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6BB" w:rsidRDefault="00E426BB" w:rsidP="008213BF">
            <w:pPr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各组成单元间以</w:t>
            </w:r>
            <w:r>
              <w:rPr>
                <w:rFonts w:ascii="仿宋_GB2312" w:eastAsia="仿宋_GB2312" w:hint="eastAsia"/>
                <w:b/>
                <w:sz w:val="24"/>
              </w:rPr>
              <w:t>半角分号</w:t>
            </w:r>
            <w:r>
              <w:rPr>
                <w:rFonts w:ascii="仿宋_GB2312" w:eastAsia="仿宋_GB2312" w:hint="eastAsia"/>
                <w:sz w:val="24"/>
              </w:rPr>
              <w:t>“;”分隔。在各个组成单元中，可依次著录正题名、其他题名信息以及责任者等信息，并在其他题名信息前冠</w:t>
            </w:r>
            <w:r>
              <w:rPr>
                <w:rFonts w:ascii="仿宋_GB2312" w:eastAsia="仿宋_GB2312" w:hint="eastAsia"/>
                <w:b/>
                <w:sz w:val="24"/>
              </w:rPr>
              <w:t>半角冒号</w:t>
            </w:r>
            <w:r>
              <w:rPr>
                <w:rFonts w:ascii="仿宋_GB2312" w:eastAsia="仿宋_GB2312" w:hint="eastAsia"/>
                <w:sz w:val="24"/>
              </w:rPr>
              <w:t>“:”，责任者前冠</w:t>
            </w:r>
            <w:r>
              <w:rPr>
                <w:rFonts w:ascii="仿宋_GB2312" w:eastAsia="仿宋_GB2312" w:hint="eastAsia"/>
                <w:b/>
                <w:sz w:val="24"/>
              </w:rPr>
              <w:t>斜线</w:t>
            </w:r>
            <w:r>
              <w:rPr>
                <w:rFonts w:ascii="仿宋_GB2312" w:eastAsia="仿宋_GB2312" w:hint="eastAsia"/>
                <w:sz w:val="24"/>
              </w:rPr>
              <w:t>“/”。</w:t>
            </w:r>
          </w:p>
          <w:p w:rsidR="00E426BB" w:rsidRDefault="00E426BB" w:rsidP="008213BF">
            <w:pPr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例：第一篇,修辞学/亚里士多德著;第二篇,论出版自由/弥尔顿著</w:t>
            </w:r>
          </w:p>
        </w:tc>
      </w:tr>
      <w:tr w:rsidR="00E426BB" w:rsidTr="008213B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6BB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6BB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出版地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6BB" w:rsidRDefault="00E426BB" w:rsidP="008213BF">
            <w:pPr>
              <w:tabs>
                <w:tab w:val="left" w:pos="2313"/>
              </w:tabs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要写“省”或“市”，如吉林省。</w:t>
            </w:r>
          </w:p>
        </w:tc>
      </w:tr>
      <w:tr w:rsidR="00E426BB" w:rsidTr="008213B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6BB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6BB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馆藏范围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6BB" w:rsidRDefault="00E426BB" w:rsidP="008213BF">
            <w:pPr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著录电子连续性出版物的馆藏范围。</w:t>
            </w:r>
          </w:p>
          <w:p w:rsidR="00E426BB" w:rsidRDefault="00E426BB" w:rsidP="008213BF">
            <w:pPr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如果某一时间段内的电子资源全部存在，可以以时间段著录。例：1990年第7期至2014年第7期。</w:t>
            </w:r>
          </w:p>
          <w:p w:rsidR="00E426BB" w:rsidRDefault="00E426BB" w:rsidP="008213BF">
            <w:pPr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如果电子资源不具有连续性，中间存在缺刊，则需分段著录，中间用</w:t>
            </w:r>
            <w:r>
              <w:rPr>
                <w:rFonts w:ascii="仿宋_GB2312" w:eastAsia="仿宋_GB2312" w:hint="eastAsia"/>
                <w:b/>
                <w:sz w:val="24"/>
              </w:rPr>
              <w:t>半角分号</w:t>
            </w:r>
            <w:r>
              <w:rPr>
                <w:rFonts w:ascii="仿宋_GB2312" w:eastAsia="仿宋_GB2312" w:hint="eastAsia"/>
                <w:sz w:val="24"/>
              </w:rPr>
              <w:t>分隔。</w:t>
            </w:r>
          </w:p>
          <w:p w:rsidR="00E426BB" w:rsidRDefault="00E426BB" w:rsidP="008213BF">
            <w:pPr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例：1990年第1期至2004年第5期;2005年第2期至2014年第7期。</w:t>
            </w:r>
          </w:p>
        </w:tc>
      </w:tr>
      <w:tr w:rsidR="00E426BB" w:rsidTr="008213B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6BB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6BB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其他字段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6BB" w:rsidRDefault="00E426BB" w:rsidP="008213BF">
            <w:pPr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其他字段自由行文前应加前置导语，并用</w:t>
            </w:r>
            <w:r>
              <w:rPr>
                <w:rFonts w:ascii="仿宋_GB2312" w:eastAsia="仿宋_GB2312" w:hint="eastAsia"/>
                <w:b/>
                <w:sz w:val="24"/>
              </w:rPr>
              <w:t>半角冒号</w:t>
            </w:r>
            <w:r>
              <w:rPr>
                <w:rFonts w:ascii="仿宋_GB2312" w:eastAsia="仿宋_GB2312" w:hint="eastAsia"/>
                <w:sz w:val="24"/>
              </w:rPr>
              <w:t>分隔；自由行文。</w:t>
            </w:r>
          </w:p>
          <w:p w:rsidR="00E426BB" w:rsidRDefault="00E426BB" w:rsidP="008213BF">
            <w:pPr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各组成单元间需用</w:t>
            </w:r>
            <w:r>
              <w:rPr>
                <w:rFonts w:ascii="仿宋_GB2312" w:eastAsia="仿宋_GB2312" w:hint="eastAsia"/>
                <w:b/>
                <w:sz w:val="24"/>
              </w:rPr>
              <w:t>半角分号</w:t>
            </w:r>
            <w:r>
              <w:rPr>
                <w:rFonts w:ascii="仿宋_GB2312" w:eastAsia="仿宋_GB2312" w:hint="eastAsia"/>
                <w:sz w:val="24"/>
              </w:rPr>
              <w:t>分隔。</w:t>
            </w:r>
          </w:p>
          <w:p w:rsidR="00E426BB" w:rsidRDefault="00E426BB" w:rsidP="008213BF">
            <w:pPr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例：印制地:北京;印制者:商务印刷馆</w:t>
            </w:r>
          </w:p>
        </w:tc>
      </w:tr>
    </w:tbl>
    <w:p w:rsidR="00E426BB" w:rsidRDefault="00E426BB" w:rsidP="00E426BB">
      <w:pPr>
        <w:spacing w:line="360" w:lineRule="auto"/>
        <w:jc w:val="left"/>
        <w:rPr>
          <w:sz w:val="24"/>
        </w:rPr>
      </w:pPr>
    </w:p>
    <w:p w:rsidR="00E426BB" w:rsidRDefault="00E426BB" w:rsidP="00E426BB">
      <w:pPr>
        <w:widowControl/>
        <w:jc w:val="left"/>
        <w:rPr>
          <w:sz w:val="24"/>
        </w:rPr>
      </w:pPr>
      <w:r>
        <w:rPr>
          <w:kern w:val="0"/>
          <w:sz w:val="24"/>
        </w:rPr>
        <w:br w:type="page"/>
      </w:r>
    </w:p>
    <w:p w:rsidR="00E426BB" w:rsidRDefault="00E426BB" w:rsidP="00E426BB">
      <w:pPr>
        <w:spacing w:line="360" w:lineRule="auto"/>
        <w:rPr>
          <w:rFonts w:ascii="仿宋_GB2312" w:eastAsia="仿宋_GB2312" w:hAnsiTheme="minorEastAsia"/>
          <w:b/>
          <w:sz w:val="28"/>
          <w:szCs w:val="28"/>
        </w:rPr>
      </w:pPr>
      <w:r>
        <w:rPr>
          <w:rFonts w:ascii="仿宋_GB2312" w:eastAsia="仿宋_GB2312" w:hAnsiTheme="minorEastAsia" w:hint="eastAsia"/>
          <w:b/>
          <w:sz w:val="28"/>
          <w:szCs w:val="28"/>
        </w:rPr>
        <w:lastRenderedPageBreak/>
        <w:t>五、</w:t>
      </w:r>
      <w:r w:rsidRPr="00D37977">
        <w:rPr>
          <w:rFonts w:ascii="仿宋_GB2312" w:eastAsia="仿宋_GB2312" w:hAnsiTheme="minorEastAsia" w:hint="eastAsia"/>
          <w:b/>
          <w:sz w:val="28"/>
          <w:szCs w:val="28"/>
        </w:rPr>
        <w:t>各类型元数据简表</w:t>
      </w:r>
    </w:p>
    <w:p w:rsidR="00E426BB" w:rsidRDefault="00E426BB" w:rsidP="005C16A7">
      <w:pPr>
        <w:pStyle w:val="a7"/>
        <w:numPr>
          <w:ilvl w:val="0"/>
          <w:numId w:val="3"/>
        </w:numPr>
        <w:spacing w:line="360" w:lineRule="auto"/>
        <w:ind w:firstLineChars="0"/>
        <w:rPr>
          <w:rFonts w:ascii="仿宋_GB2312" w:eastAsia="仿宋_GB2312" w:hAnsiTheme="minorEastAsia"/>
          <w:b/>
          <w:sz w:val="28"/>
          <w:szCs w:val="28"/>
        </w:rPr>
      </w:pPr>
      <w:r w:rsidRPr="00D37977">
        <w:rPr>
          <w:rFonts w:ascii="仿宋_GB2312" w:eastAsia="仿宋_GB2312" w:hAnsiTheme="minorEastAsia" w:hint="eastAsia"/>
          <w:b/>
          <w:sz w:val="28"/>
          <w:szCs w:val="28"/>
        </w:rPr>
        <w:t>数据库</w:t>
      </w:r>
    </w:p>
    <w:tbl>
      <w:tblPr>
        <w:tblW w:w="8158" w:type="dxa"/>
        <w:jc w:val="center"/>
        <w:tblLayout w:type="fixed"/>
        <w:tblLook w:val="04A0" w:firstRow="1" w:lastRow="0" w:firstColumn="1" w:lastColumn="0" w:noHBand="0" w:noVBand="1"/>
      </w:tblPr>
      <w:tblGrid>
        <w:gridCol w:w="2404"/>
        <w:gridCol w:w="1918"/>
        <w:gridCol w:w="1918"/>
        <w:gridCol w:w="1918"/>
      </w:tblGrid>
      <w:tr w:rsidR="00E426BB" w:rsidRPr="00C95CE6" w:rsidTr="008213BF">
        <w:trPr>
          <w:trHeight w:val="412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95CE6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术语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C95CE6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必备性</w:t>
            </w:r>
          </w:p>
        </w:tc>
        <w:tc>
          <w:tcPr>
            <w:tcW w:w="1918" w:type="dxa"/>
            <w:tcBorders>
              <w:top w:val="single" w:sz="4" w:space="0" w:color="auto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95CE6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术语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95CE6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必备性</w:t>
            </w:r>
          </w:p>
        </w:tc>
      </w:tr>
      <w:tr w:rsidR="00E426BB" w:rsidRPr="00C95CE6" w:rsidTr="008213BF">
        <w:trPr>
          <w:trHeight w:val="412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95CE6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正题名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C95CE6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8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D3797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FF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运行环境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95CE6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C95CE6" w:rsidTr="008213BF">
        <w:trPr>
          <w:trHeight w:val="412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95CE6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其他题名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C95CE6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8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95CE6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文字语种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95CE6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E426BB" w:rsidRPr="00C95CE6" w:rsidTr="008213BF">
        <w:trPr>
          <w:trHeight w:val="412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95CE6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责任者名称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C95CE6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8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6BB" w:rsidRPr="00C95CE6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声道语种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6BB" w:rsidRPr="00C95CE6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C95CE6" w:rsidTr="008213BF">
        <w:trPr>
          <w:trHeight w:val="412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95CE6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责任方式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C95CE6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8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6BB" w:rsidRPr="00C95CE6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所属数据库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6BB" w:rsidRPr="00C95CE6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C95CE6" w:rsidTr="008213BF">
        <w:trPr>
          <w:trHeight w:val="412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95CE6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中图分类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C95CE6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非古籍类必备</w:t>
            </w:r>
          </w:p>
        </w:tc>
        <w:tc>
          <w:tcPr>
            <w:tcW w:w="1918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6BB" w:rsidRPr="00C95CE6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相关资源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6BB" w:rsidRPr="00C95CE6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C95CE6" w:rsidTr="008213BF">
        <w:trPr>
          <w:trHeight w:val="412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95CE6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四部分类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C95CE6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古籍类必备</w:t>
            </w:r>
          </w:p>
        </w:tc>
        <w:tc>
          <w:tcPr>
            <w:tcW w:w="1918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6BB" w:rsidRPr="00C95CE6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时间范围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6BB" w:rsidRPr="00C95CE6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C95CE6" w:rsidTr="008213BF">
        <w:trPr>
          <w:trHeight w:val="412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95CE6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主题词或关键词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C95CE6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8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6BB" w:rsidRPr="00C95CE6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空间范围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6BB" w:rsidRPr="00C95CE6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C95CE6" w:rsidTr="008213BF">
        <w:trPr>
          <w:trHeight w:val="412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95CE6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摘要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C95CE6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8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6BB" w:rsidRPr="00C95CE6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访问方式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6BB" w:rsidRPr="00C95CE6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E426BB" w:rsidRPr="00C95CE6" w:rsidTr="008213BF">
        <w:trPr>
          <w:trHeight w:val="412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D3797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D37977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目录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D3797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D37977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8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6BB" w:rsidRPr="00C95CE6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访问范围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6BB" w:rsidRPr="00C95CE6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局域网访问必备</w:t>
            </w:r>
          </w:p>
        </w:tc>
      </w:tr>
      <w:tr w:rsidR="00E426BB" w:rsidRPr="00C95CE6" w:rsidTr="008213BF">
        <w:trPr>
          <w:trHeight w:val="412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95CE6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图像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C95CE6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8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6BB" w:rsidRPr="00C95CE6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发布地址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6BB" w:rsidRPr="00C95CE6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E426BB" w:rsidRPr="00C95CE6" w:rsidTr="008213BF">
        <w:trPr>
          <w:trHeight w:val="412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95CE6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附注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C95CE6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8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6BB" w:rsidRPr="00C95CE6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适用对象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6BB" w:rsidRPr="00C95CE6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E426BB" w:rsidRPr="00C95CE6" w:rsidTr="008213BF">
        <w:trPr>
          <w:trHeight w:val="412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D3797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FF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发布日期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C95CE6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8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6BB" w:rsidRPr="00C95CE6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DOI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6BB" w:rsidRPr="00C95CE6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C95CE6" w:rsidTr="008213BF">
        <w:trPr>
          <w:trHeight w:val="412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95CE6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更新频率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C95CE6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8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6BB" w:rsidRPr="00C95CE6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CDOI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6BB" w:rsidRPr="00C95CE6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E426BB" w:rsidRPr="00C95CE6" w:rsidTr="008213BF">
        <w:trPr>
          <w:trHeight w:val="412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95CE6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内容形式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C95CE6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8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6BB" w:rsidRPr="00C95CE6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数据提交单位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6BB" w:rsidRPr="00C95CE6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E426BB" w:rsidRPr="00C95CE6" w:rsidTr="008213BF">
        <w:trPr>
          <w:trHeight w:val="412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95CE6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媒体类型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C95CE6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8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6BB" w:rsidRPr="00C95CE6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所属任务年份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6BB" w:rsidRPr="00C95CE6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E426BB" w:rsidRPr="00C95CE6" w:rsidTr="008213BF">
        <w:trPr>
          <w:trHeight w:val="412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95CE6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学科类型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C95CE6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8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95CE6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其他字段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95CE6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</w:tbl>
    <w:p w:rsidR="00E426BB" w:rsidRDefault="00E426BB" w:rsidP="00E426BB">
      <w:pPr>
        <w:pStyle w:val="a7"/>
        <w:ind w:left="420" w:firstLineChars="0" w:firstLine="0"/>
        <w:rPr>
          <w:rFonts w:ascii="仿宋_GB2312" w:eastAsia="仿宋_GB2312" w:hAnsiTheme="minorEastAsia"/>
          <w:b/>
          <w:sz w:val="28"/>
          <w:szCs w:val="28"/>
        </w:rPr>
      </w:pPr>
    </w:p>
    <w:p w:rsidR="00E426BB" w:rsidRDefault="00E426BB" w:rsidP="00E426BB">
      <w:pPr>
        <w:widowControl/>
        <w:jc w:val="left"/>
        <w:rPr>
          <w:rFonts w:ascii="仿宋_GB2312" w:eastAsia="仿宋_GB2312" w:hAnsiTheme="minorEastAsia"/>
          <w:b/>
          <w:sz w:val="28"/>
          <w:szCs w:val="28"/>
        </w:rPr>
      </w:pPr>
      <w:r>
        <w:rPr>
          <w:rFonts w:ascii="仿宋_GB2312" w:eastAsia="仿宋_GB2312" w:hAnsiTheme="minorEastAsia"/>
          <w:b/>
          <w:sz w:val="28"/>
          <w:szCs w:val="28"/>
        </w:rPr>
        <w:br w:type="page"/>
      </w:r>
    </w:p>
    <w:p w:rsidR="00E426BB" w:rsidRPr="00D37977" w:rsidRDefault="00E426BB" w:rsidP="005C16A7">
      <w:pPr>
        <w:pStyle w:val="a7"/>
        <w:widowControl/>
        <w:numPr>
          <w:ilvl w:val="0"/>
          <w:numId w:val="3"/>
        </w:numPr>
        <w:spacing w:line="360" w:lineRule="auto"/>
        <w:ind w:left="562" w:hangingChars="200" w:hanging="562"/>
        <w:jc w:val="left"/>
        <w:rPr>
          <w:rFonts w:ascii="仿宋_GB2312" w:eastAsia="仿宋_GB2312" w:hAnsiTheme="minorEastAsia"/>
          <w:b/>
          <w:sz w:val="28"/>
          <w:szCs w:val="28"/>
        </w:rPr>
      </w:pPr>
      <w:r>
        <w:rPr>
          <w:rFonts w:ascii="仿宋_GB2312" w:eastAsia="仿宋_GB2312" w:hAnsiTheme="minorEastAsia" w:hint="eastAsia"/>
          <w:b/>
          <w:sz w:val="28"/>
          <w:szCs w:val="28"/>
        </w:rPr>
        <w:lastRenderedPageBreak/>
        <w:t>图书</w:t>
      </w:r>
    </w:p>
    <w:tbl>
      <w:tblPr>
        <w:tblW w:w="7664" w:type="dxa"/>
        <w:jc w:val="center"/>
        <w:tblLook w:val="04A0" w:firstRow="1" w:lastRow="0" w:firstColumn="1" w:lastColumn="0" w:noHBand="0" w:noVBand="1"/>
      </w:tblPr>
      <w:tblGrid>
        <w:gridCol w:w="1916"/>
        <w:gridCol w:w="1916"/>
        <w:gridCol w:w="1916"/>
        <w:gridCol w:w="1916"/>
      </w:tblGrid>
      <w:tr w:rsidR="00E426BB" w:rsidRPr="003043E9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3043E9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术语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3043E9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必备性</w:t>
            </w:r>
          </w:p>
        </w:tc>
        <w:tc>
          <w:tcPr>
            <w:tcW w:w="1916" w:type="dxa"/>
            <w:tcBorders>
              <w:top w:val="single" w:sz="4" w:space="0" w:color="auto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3043E9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术语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3043E9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必备性</w:t>
            </w:r>
          </w:p>
        </w:tc>
      </w:tr>
      <w:tr w:rsidR="00893D89" w:rsidRPr="003043E9" w:rsidTr="00893D89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正题名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文件数量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893D89" w:rsidRPr="003043E9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其他题名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页码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893D89" w:rsidRPr="003043E9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责任者名称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文字语种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893D89" w:rsidRPr="003043E9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责任方式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丛编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893D89" w:rsidRPr="003043E9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中图分类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非古籍类必备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所属数据库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893D89" w:rsidRPr="003043E9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四部分类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古籍类必备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D37977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FF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相关资源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893D89" w:rsidRPr="003043E9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主题词或关键词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时间范围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893D89" w:rsidRPr="003043E9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摘要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空间范围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893D89" w:rsidRPr="003043E9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目录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版本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893D89" w:rsidRPr="003043E9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附注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访问方式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893D89" w:rsidRPr="003043E9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出版者名称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访问范围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局域网访问必备</w:t>
            </w:r>
          </w:p>
        </w:tc>
      </w:tr>
      <w:tr w:rsidR="00893D89" w:rsidRPr="003043E9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出版地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发布地址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893D89" w:rsidRPr="003043E9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出版日期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适用对象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893D89" w:rsidRPr="003043E9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创建日期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ISBN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893D89" w:rsidRPr="003043E9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发布日期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统一书号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893D89" w:rsidRPr="003043E9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内容形式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DOI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893D89" w:rsidRPr="003043E9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媒体类型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CDOI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893D89" w:rsidRPr="003043E9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原始标识符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数据提交单位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893D89" w:rsidRPr="003043E9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文件大小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所属任务年份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893D89" w:rsidRPr="003043E9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文件格式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其他字段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</w:tbl>
    <w:p w:rsidR="00E426BB" w:rsidRDefault="00E426BB" w:rsidP="00E426BB">
      <w:pPr>
        <w:pStyle w:val="a7"/>
        <w:ind w:left="420" w:firstLineChars="0" w:firstLine="0"/>
        <w:rPr>
          <w:rFonts w:ascii="仿宋_GB2312" w:eastAsia="仿宋_GB2312" w:hAnsiTheme="minorEastAsia"/>
          <w:b/>
          <w:sz w:val="28"/>
          <w:szCs w:val="28"/>
        </w:rPr>
      </w:pPr>
    </w:p>
    <w:p w:rsidR="00E426BB" w:rsidRDefault="00E426BB" w:rsidP="00E426BB">
      <w:pPr>
        <w:widowControl/>
        <w:jc w:val="left"/>
        <w:rPr>
          <w:rFonts w:ascii="仿宋_GB2312" w:eastAsia="仿宋_GB2312" w:hAnsiTheme="minorEastAsia"/>
          <w:b/>
          <w:sz w:val="28"/>
          <w:szCs w:val="28"/>
        </w:rPr>
      </w:pPr>
      <w:r>
        <w:rPr>
          <w:rFonts w:ascii="仿宋_GB2312" w:eastAsia="仿宋_GB2312" w:hAnsiTheme="minorEastAsia"/>
          <w:b/>
          <w:sz w:val="28"/>
          <w:szCs w:val="28"/>
        </w:rPr>
        <w:br w:type="page"/>
      </w:r>
    </w:p>
    <w:p w:rsidR="00E426BB" w:rsidRPr="00D37977" w:rsidRDefault="00E426BB" w:rsidP="005C16A7">
      <w:pPr>
        <w:pStyle w:val="a7"/>
        <w:widowControl/>
        <w:numPr>
          <w:ilvl w:val="0"/>
          <w:numId w:val="3"/>
        </w:numPr>
        <w:spacing w:line="360" w:lineRule="auto"/>
        <w:ind w:left="562" w:hangingChars="200" w:hanging="562"/>
        <w:jc w:val="left"/>
        <w:rPr>
          <w:rFonts w:ascii="仿宋_GB2312" w:eastAsia="仿宋_GB2312" w:hAnsiTheme="minorEastAsia"/>
          <w:b/>
          <w:sz w:val="28"/>
          <w:szCs w:val="28"/>
        </w:rPr>
      </w:pPr>
      <w:r>
        <w:rPr>
          <w:rFonts w:ascii="仿宋_GB2312" w:eastAsia="仿宋_GB2312" w:hAnsiTheme="minorEastAsia" w:hint="eastAsia"/>
          <w:b/>
          <w:sz w:val="28"/>
          <w:szCs w:val="28"/>
        </w:rPr>
        <w:lastRenderedPageBreak/>
        <w:t>图像</w:t>
      </w:r>
    </w:p>
    <w:tbl>
      <w:tblPr>
        <w:tblW w:w="7664" w:type="dxa"/>
        <w:jc w:val="center"/>
        <w:tblLook w:val="04A0" w:firstRow="1" w:lastRow="0" w:firstColumn="1" w:lastColumn="0" w:noHBand="0" w:noVBand="1"/>
      </w:tblPr>
      <w:tblGrid>
        <w:gridCol w:w="1916"/>
        <w:gridCol w:w="1916"/>
        <w:gridCol w:w="1916"/>
        <w:gridCol w:w="1916"/>
      </w:tblGrid>
      <w:tr w:rsidR="00E426BB" w:rsidRPr="00C434C7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术语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必备性</w:t>
            </w:r>
          </w:p>
        </w:tc>
        <w:tc>
          <w:tcPr>
            <w:tcW w:w="1916" w:type="dxa"/>
            <w:tcBorders>
              <w:top w:val="single" w:sz="4" w:space="0" w:color="auto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术语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必备性</w:t>
            </w:r>
          </w:p>
        </w:tc>
      </w:tr>
      <w:tr w:rsidR="00E426BB" w:rsidRPr="00C434C7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正题名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颜色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E426BB" w:rsidRPr="00C434C7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其他题名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分辨率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E426BB" w:rsidRPr="00C434C7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责任者名称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文字语种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C434C7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责任方式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丛编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C434C7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中图分类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所属数据库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C434C7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主题词或关键词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出自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C434C7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摘要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相关资源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C434C7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目录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时间范围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C434C7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附注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空间范围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C434C7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D3797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FF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创建日期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访问方式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E426BB" w:rsidRPr="00C434C7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D3797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FF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发布日期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D3797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FF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访问范围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局域网访问必备</w:t>
            </w:r>
          </w:p>
        </w:tc>
      </w:tr>
      <w:tr w:rsidR="00E426BB" w:rsidRPr="00C434C7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D3797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FF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内容形式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发布地址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E426BB" w:rsidRPr="00C434C7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媒体类型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适用对象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E426BB" w:rsidRPr="00C434C7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原始标识符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DOI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C434C7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文件大小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CDOI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E426BB" w:rsidRPr="00C434C7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文件格式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数据提交单位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E426BB" w:rsidRPr="00C434C7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文件数量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所属任务年份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DB56BB" w:rsidRPr="00C434C7" w:rsidTr="00DB56BB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6BB" w:rsidRPr="00C434C7" w:rsidRDefault="00DB56BB" w:rsidP="00DB56B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其他字段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DB56BB" w:rsidRPr="00C434C7" w:rsidRDefault="00DB56BB" w:rsidP="00DB56B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6BB" w:rsidRPr="00C434C7" w:rsidRDefault="00DB56BB" w:rsidP="00DB56B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6BB" w:rsidRPr="00C434C7" w:rsidRDefault="00DB56BB" w:rsidP="00DB56B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:rsidR="00E426BB" w:rsidRDefault="00E426BB" w:rsidP="00E426BB">
      <w:pPr>
        <w:pStyle w:val="a7"/>
        <w:ind w:left="420" w:firstLineChars="0" w:firstLine="0"/>
        <w:rPr>
          <w:rFonts w:ascii="仿宋_GB2312" w:eastAsia="仿宋_GB2312" w:hAnsiTheme="minorEastAsia"/>
          <w:b/>
          <w:sz w:val="28"/>
          <w:szCs w:val="28"/>
        </w:rPr>
      </w:pPr>
    </w:p>
    <w:p w:rsidR="00E426BB" w:rsidRDefault="00E426BB" w:rsidP="00E426BB">
      <w:pPr>
        <w:widowControl/>
        <w:jc w:val="left"/>
        <w:rPr>
          <w:rFonts w:ascii="仿宋_GB2312" w:eastAsia="仿宋_GB2312" w:hAnsiTheme="minorEastAsia"/>
          <w:b/>
          <w:sz w:val="28"/>
          <w:szCs w:val="28"/>
        </w:rPr>
      </w:pPr>
      <w:r>
        <w:rPr>
          <w:rFonts w:ascii="仿宋_GB2312" w:eastAsia="仿宋_GB2312" w:hAnsiTheme="minorEastAsia"/>
          <w:b/>
          <w:sz w:val="28"/>
          <w:szCs w:val="28"/>
        </w:rPr>
        <w:br w:type="page"/>
      </w:r>
    </w:p>
    <w:p w:rsidR="00E426BB" w:rsidRPr="00D37977" w:rsidRDefault="00E426BB" w:rsidP="005C16A7">
      <w:pPr>
        <w:pStyle w:val="a7"/>
        <w:widowControl/>
        <w:numPr>
          <w:ilvl w:val="0"/>
          <w:numId w:val="3"/>
        </w:numPr>
        <w:spacing w:line="360" w:lineRule="auto"/>
        <w:ind w:left="562" w:hangingChars="200" w:hanging="562"/>
        <w:jc w:val="left"/>
        <w:rPr>
          <w:rFonts w:ascii="仿宋_GB2312" w:eastAsia="仿宋_GB2312" w:hAnsiTheme="minorEastAsia"/>
          <w:b/>
          <w:sz w:val="28"/>
          <w:szCs w:val="28"/>
        </w:rPr>
      </w:pPr>
      <w:r>
        <w:rPr>
          <w:rFonts w:ascii="仿宋_GB2312" w:eastAsia="仿宋_GB2312" w:hAnsiTheme="minorEastAsia" w:hint="eastAsia"/>
          <w:b/>
          <w:sz w:val="28"/>
          <w:szCs w:val="28"/>
        </w:rPr>
        <w:lastRenderedPageBreak/>
        <w:t>音频</w:t>
      </w:r>
    </w:p>
    <w:tbl>
      <w:tblPr>
        <w:tblW w:w="7664" w:type="dxa"/>
        <w:jc w:val="center"/>
        <w:tblLook w:val="04A0" w:firstRow="1" w:lastRow="0" w:firstColumn="1" w:lastColumn="0" w:noHBand="0" w:noVBand="1"/>
      </w:tblPr>
      <w:tblGrid>
        <w:gridCol w:w="1916"/>
        <w:gridCol w:w="1916"/>
        <w:gridCol w:w="1916"/>
        <w:gridCol w:w="1916"/>
      </w:tblGrid>
      <w:tr w:rsidR="00E426BB" w:rsidRPr="00C434C7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术语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必备性</w:t>
            </w:r>
          </w:p>
        </w:tc>
        <w:tc>
          <w:tcPr>
            <w:tcW w:w="1916" w:type="dxa"/>
            <w:tcBorders>
              <w:top w:val="single" w:sz="4" w:space="0" w:color="auto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术语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必备性</w:t>
            </w:r>
          </w:p>
        </w:tc>
      </w:tr>
      <w:tr w:rsidR="00E426BB" w:rsidRPr="00C434C7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正题名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比特率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E426BB" w:rsidRPr="00C434C7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其他题名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时长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E426BB" w:rsidRPr="00C434C7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责任者名称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声道语种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C434C7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责任方式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丛编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C434C7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中图分类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所属数据库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C434C7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主题词或关键词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出自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C434C7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摘要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相关资源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C434C7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目录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时间范围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C434C7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附注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空间范围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C434C7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出版者名称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版本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C434C7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出版地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访问方式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E426BB" w:rsidRPr="00C434C7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出版日期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访问范围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局域网访问必备</w:t>
            </w:r>
          </w:p>
        </w:tc>
      </w:tr>
      <w:tr w:rsidR="00E426BB" w:rsidRPr="00C434C7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创建日期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发布地址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E426BB" w:rsidRPr="00C434C7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发布日期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适用对象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E426BB" w:rsidRPr="00C434C7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内容形式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ISRC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C434C7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媒体类型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ISBN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C434C7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原始标识符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DOI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C434C7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文件大小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CDOI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E426BB" w:rsidRPr="00C434C7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文件格式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数据提交单位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E426BB" w:rsidRPr="00C434C7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文件数量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所属任务年份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893D89" w:rsidRPr="00C434C7" w:rsidTr="00893D89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D89" w:rsidRPr="00C434C7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其他字段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</w:tcPr>
          <w:p w:rsidR="00893D89" w:rsidRPr="00C434C7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D89" w:rsidRPr="00C434C7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D89" w:rsidRPr="00C434C7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:rsidR="00E426BB" w:rsidRDefault="00E426BB" w:rsidP="00E426BB">
      <w:pPr>
        <w:pStyle w:val="a7"/>
        <w:ind w:left="420" w:firstLineChars="0" w:firstLine="0"/>
        <w:rPr>
          <w:rFonts w:ascii="仿宋_GB2312" w:eastAsia="仿宋_GB2312" w:hAnsiTheme="minorEastAsia"/>
          <w:b/>
          <w:sz w:val="28"/>
          <w:szCs w:val="28"/>
        </w:rPr>
      </w:pPr>
    </w:p>
    <w:p w:rsidR="00E426BB" w:rsidRDefault="00E426BB" w:rsidP="00E426BB">
      <w:pPr>
        <w:widowControl/>
        <w:jc w:val="left"/>
        <w:rPr>
          <w:rFonts w:ascii="仿宋_GB2312" w:eastAsia="仿宋_GB2312" w:hAnsiTheme="minorEastAsia"/>
          <w:b/>
          <w:sz w:val="28"/>
          <w:szCs w:val="28"/>
        </w:rPr>
      </w:pPr>
      <w:r>
        <w:rPr>
          <w:rFonts w:ascii="仿宋_GB2312" w:eastAsia="仿宋_GB2312" w:hAnsiTheme="minorEastAsia"/>
          <w:b/>
          <w:sz w:val="28"/>
          <w:szCs w:val="28"/>
        </w:rPr>
        <w:br w:type="page"/>
      </w:r>
    </w:p>
    <w:p w:rsidR="00E426BB" w:rsidRPr="00D37977" w:rsidRDefault="00E426BB" w:rsidP="005C16A7">
      <w:pPr>
        <w:pStyle w:val="a7"/>
        <w:widowControl/>
        <w:numPr>
          <w:ilvl w:val="0"/>
          <w:numId w:val="3"/>
        </w:numPr>
        <w:spacing w:line="360" w:lineRule="auto"/>
        <w:ind w:left="562" w:hangingChars="200" w:hanging="562"/>
        <w:jc w:val="left"/>
        <w:rPr>
          <w:rFonts w:ascii="仿宋_GB2312" w:eastAsia="仿宋_GB2312" w:hAnsiTheme="minorEastAsia"/>
          <w:b/>
          <w:sz w:val="28"/>
          <w:szCs w:val="28"/>
        </w:rPr>
      </w:pPr>
      <w:r>
        <w:rPr>
          <w:rFonts w:ascii="仿宋_GB2312" w:eastAsia="仿宋_GB2312" w:hAnsiTheme="minorEastAsia" w:hint="eastAsia"/>
          <w:b/>
          <w:sz w:val="28"/>
          <w:szCs w:val="28"/>
        </w:rPr>
        <w:lastRenderedPageBreak/>
        <w:t>视频</w:t>
      </w:r>
    </w:p>
    <w:tbl>
      <w:tblPr>
        <w:tblW w:w="7664" w:type="dxa"/>
        <w:jc w:val="center"/>
        <w:tblLook w:val="04A0" w:firstRow="1" w:lastRow="0" w:firstColumn="1" w:lastColumn="0" w:noHBand="0" w:noVBand="1"/>
      </w:tblPr>
      <w:tblGrid>
        <w:gridCol w:w="1916"/>
        <w:gridCol w:w="1916"/>
        <w:gridCol w:w="1916"/>
        <w:gridCol w:w="1916"/>
      </w:tblGrid>
      <w:tr w:rsidR="00E426BB" w:rsidRPr="008A7388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术语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必备性</w:t>
            </w:r>
          </w:p>
        </w:tc>
        <w:tc>
          <w:tcPr>
            <w:tcW w:w="1916" w:type="dxa"/>
            <w:tcBorders>
              <w:top w:val="single" w:sz="4" w:space="0" w:color="auto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术语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必备性</w:t>
            </w:r>
          </w:p>
        </w:tc>
      </w:tr>
      <w:tr w:rsidR="00E426BB" w:rsidRPr="008A7388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正题名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声音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E426BB" w:rsidRPr="008A7388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其他题名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比特率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E426BB" w:rsidRPr="008A7388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责任者名称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时长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E426BB" w:rsidRPr="008A7388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责任方式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字幕语种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8A7388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中图分类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声道语种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8A7388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主题词或关键词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丛编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8A7388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摘要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所属数据库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8A7388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目录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出自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8A7388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附注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相关资源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8A7388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出版者名称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时间范围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8A7388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出版地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空间范围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8A7388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出版日期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版本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8A7388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创建日期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访问方式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E426BB" w:rsidRPr="008A7388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发布日期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访问范围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局域网访问必备</w:t>
            </w:r>
          </w:p>
        </w:tc>
      </w:tr>
      <w:tr w:rsidR="00E426BB" w:rsidRPr="008A7388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内容形式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发布地址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E426BB" w:rsidRPr="008A7388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媒体类型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适用对象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E426BB" w:rsidRPr="008A7388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原始标识符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ISRC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8A7388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文件大小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ISBN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8A7388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文件格式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DOI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8A7388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文件数量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CDOI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893D89" w:rsidRPr="008A7388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8A7388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颜色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893D89" w:rsidRPr="008A7388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8A7388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数据提交单位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8A7388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893D89" w:rsidRPr="008A7388" w:rsidTr="00893D89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D89" w:rsidRPr="008A7388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分辨率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</w:tcPr>
          <w:p w:rsidR="00893D89" w:rsidRPr="008A7388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8A7388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所属任务年份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8A7388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893D89" w:rsidRPr="008A7388" w:rsidTr="00893D89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D89" w:rsidRPr="008A7388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其他字段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</w:tcPr>
          <w:p w:rsidR="00893D89" w:rsidRPr="008A7388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D89" w:rsidRPr="008A7388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D89" w:rsidRPr="008A7388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:rsidR="00E426BB" w:rsidRDefault="00E426BB" w:rsidP="00E426BB">
      <w:pPr>
        <w:pStyle w:val="a7"/>
        <w:ind w:left="420" w:firstLineChars="0" w:firstLine="0"/>
        <w:rPr>
          <w:rFonts w:ascii="仿宋_GB2312" w:eastAsia="仿宋_GB2312" w:hAnsiTheme="minorEastAsia"/>
          <w:b/>
          <w:sz w:val="28"/>
          <w:szCs w:val="28"/>
        </w:rPr>
      </w:pPr>
    </w:p>
    <w:p w:rsidR="00E426BB" w:rsidRDefault="00E426BB" w:rsidP="00E426BB">
      <w:pPr>
        <w:widowControl/>
        <w:jc w:val="left"/>
        <w:rPr>
          <w:rFonts w:ascii="仿宋_GB2312" w:eastAsia="仿宋_GB2312" w:hAnsiTheme="minorEastAsia"/>
          <w:b/>
          <w:sz w:val="28"/>
          <w:szCs w:val="28"/>
        </w:rPr>
      </w:pPr>
      <w:r>
        <w:rPr>
          <w:rFonts w:ascii="仿宋_GB2312" w:eastAsia="仿宋_GB2312" w:hAnsiTheme="minorEastAsia"/>
          <w:b/>
          <w:sz w:val="28"/>
          <w:szCs w:val="28"/>
        </w:rPr>
        <w:br w:type="page"/>
      </w:r>
    </w:p>
    <w:p w:rsidR="00E426BB" w:rsidRPr="00D37977" w:rsidRDefault="00E426BB" w:rsidP="005C16A7">
      <w:pPr>
        <w:pStyle w:val="a7"/>
        <w:widowControl/>
        <w:numPr>
          <w:ilvl w:val="0"/>
          <w:numId w:val="3"/>
        </w:numPr>
        <w:spacing w:line="360" w:lineRule="auto"/>
        <w:ind w:left="562" w:hangingChars="200" w:hanging="562"/>
        <w:jc w:val="left"/>
        <w:rPr>
          <w:rFonts w:ascii="仿宋_GB2312" w:eastAsia="仿宋_GB2312" w:hAnsiTheme="minorEastAsia"/>
          <w:b/>
          <w:sz w:val="28"/>
          <w:szCs w:val="28"/>
        </w:rPr>
      </w:pPr>
      <w:r>
        <w:rPr>
          <w:rFonts w:ascii="仿宋_GB2312" w:eastAsia="仿宋_GB2312" w:hAnsiTheme="minorEastAsia" w:hint="eastAsia"/>
          <w:b/>
          <w:sz w:val="28"/>
          <w:szCs w:val="28"/>
        </w:rPr>
        <w:lastRenderedPageBreak/>
        <w:t>连续性资源</w:t>
      </w:r>
    </w:p>
    <w:tbl>
      <w:tblPr>
        <w:tblW w:w="7664" w:type="dxa"/>
        <w:jc w:val="center"/>
        <w:tblLook w:val="04A0" w:firstRow="1" w:lastRow="0" w:firstColumn="1" w:lastColumn="0" w:noHBand="0" w:noVBand="1"/>
      </w:tblPr>
      <w:tblGrid>
        <w:gridCol w:w="1916"/>
        <w:gridCol w:w="1916"/>
        <w:gridCol w:w="1916"/>
        <w:gridCol w:w="1916"/>
      </w:tblGrid>
      <w:tr w:rsidR="00E426BB" w:rsidRPr="004E3C31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术语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必备性</w:t>
            </w:r>
          </w:p>
        </w:tc>
        <w:tc>
          <w:tcPr>
            <w:tcW w:w="1916" w:type="dxa"/>
            <w:tcBorders>
              <w:top w:val="single" w:sz="4" w:space="0" w:color="auto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术语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必备性</w:t>
            </w:r>
          </w:p>
        </w:tc>
      </w:tr>
      <w:tr w:rsidR="00E426BB" w:rsidRPr="004E3C31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正题名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所属数据库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4E3C31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其他题名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相关资源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4E3C31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责任者名称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时间范围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4E3C31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责任方式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空间范围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4E3C31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中图分类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版本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4E3C31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主题词或关键词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访问方式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E426BB" w:rsidRPr="004E3C31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摘要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访问范围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局域网访问必备</w:t>
            </w:r>
          </w:p>
        </w:tc>
      </w:tr>
      <w:tr w:rsidR="00E426BB" w:rsidRPr="004E3C31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D3797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FF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附注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发布地址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E426BB" w:rsidRPr="004E3C31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出版者名称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适用对象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E426BB" w:rsidRPr="004E3C31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出版地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出版频率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E426BB" w:rsidRPr="004E3C31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开始日期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馆藏范围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D3084A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必备</w:t>
            </w:r>
          </w:p>
        </w:tc>
      </w:tr>
      <w:tr w:rsidR="00E426BB" w:rsidRPr="004E3C31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终止日期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ISSN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4E3C31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内容形式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CN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D3797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4E3C31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D3797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FF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媒体类型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DOI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4E3C31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D3797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FF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原始标识符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CDOI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E426BB" w:rsidRPr="004E3C31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文件格式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数据提交单位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E426BB" w:rsidRPr="004E3C31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文字语种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所属任务年份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E426BB" w:rsidRPr="004E3C31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丛编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其他字段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</w:tbl>
    <w:p w:rsidR="00E426BB" w:rsidRDefault="00E426BB" w:rsidP="00E426BB">
      <w:pPr>
        <w:pStyle w:val="a7"/>
        <w:ind w:left="420" w:firstLineChars="0" w:firstLine="0"/>
        <w:rPr>
          <w:rFonts w:ascii="仿宋_GB2312" w:eastAsia="仿宋_GB2312" w:hAnsiTheme="minorEastAsia"/>
          <w:b/>
          <w:sz w:val="28"/>
          <w:szCs w:val="28"/>
        </w:rPr>
      </w:pPr>
    </w:p>
    <w:p w:rsidR="00E426BB" w:rsidRDefault="00E426BB" w:rsidP="00E426BB">
      <w:pPr>
        <w:widowControl/>
        <w:jc w:val="left"/>
        <w:rPr>
          <w:rFonts w:ascii="仿宋_GB2312" w:eastAsia="仿宋_GB2312" w:hAnsiTheme="minorEastAsia"/>
          <w:b/>
          <w:sz w:val="28"/>
          <w:szCs w:val="28"/>
        </w:rPr>
      </w:pPr>
      <w:r>
        <w:rPr>
          <w:rFonts w:ascii="仿宋_GB2312" w:eastAsia="仿宋_GB2312" w:hAnsiTheme="minorEastAsia"/>
          <w:b/>
          <w:sz w:val="28"/>
          <w:szCs w:val="28"/>
        </w:rPr>
        <w:br w:type="page"/>
      </w:r>
    </w:p>
    <w:p w:rsidR="00E426BB" w:rsidRPr="00D37977" w:rsidRDefault="00E426BB" w:rsidP="005C16A7">
      <w:pPr>
        <w:pStyle w:val="a7"/>
        <w:widowControl/>
        <w:numPr>
          <w:ilvl w:val="0"/>
          <w:numId w:val="3"/>
        </w:numPr>
        <w:spacing w:line="360" w:lineRule="auto"/>
        <w:ind w:left="562" w:hangingChars="200" w:hanging="562"/>
        <w:jc w:val="left"/>
        <w:rPr>
          <w:rFonts w:ascii="仿宋_GB2312" w:eastAsia="仿宋_GB2312" w:hAnsiTheme="minorEastAsia"/>
          <w:b/>
          <w:sz w:val="28"/>
          <w:szCs w:val="28"/>
        </w:rPr>
      </w:pPr>
      <w:r>
        <w:rPr>
          <w:rFonts w:ascii="仿宋_GB2312" w:eastAsia="仿宋_GB2312" w:hAnsiTheme="minorEastAsia" w:hint="eastAsia"/>
          <w:b/>
          <w:sz w:val="28"/>
          <w:szCs w:val="28"/>
        </w:rPr>
        <w:lastRenderedPageBreak/>
        <w:t>文章</w:t>
      </w:r>
    </w:p>
    <w:tbl>
      <w:tblPr>
        <w:tblW w:w="7664" w:type="dxa"/>
        <w:jc w:val="center"/>
        <w:tblLook w:val="04A0" w:firstRow="1" w:lastRow="0" w:firstColumn="1" w:lastColumn="0" w:noHBand="0" w:noVBand="1"/>
      </w:tblPr>
      <w:tblGrid>
        <w:gridCol w:w="1916"/>
        <w:gridCol w:w="1916"/>
        <w:gridCol w:w="1916"/>
        <w:gridCol w:w="1916"/>
      </w:tblGrid>
      <w:tr w:rsidR="00E426BB" w:rsidRPr="00B9224C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术语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必备性</w:t>
            </w:r>
          </w:p>
        </w:tc>
        <w:tc>
          <w:tcPr>
            <w:tcW w:w="1916" w:type="dxa"/>
            <w:tcBorders>
              <w:top w:val="single" w:sz="4" w:space="0" w:color="auto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术语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必备性</w:t>
            </w:r>
          </w:p>
        </w:tc>
      </w:tr>
      <w:tr w:rsidR="00E426BB" w:rsidRPr="00B9224C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正题名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D3797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FF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文件数量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B9224C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其他题名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文字语种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E426BB" w:rsidRPr="00B9224C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责任者名称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所属数据库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B9224C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责任方式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出自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E426BB" w:rsidRPr="00B9224C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中图分类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相关资源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B9224C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主题词或关键词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时间范围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B9224C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摘要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空间范围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B9224C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D3797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D37977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目录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访问方式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E426BB" w:rsidRPr="00B9224C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附注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访问范围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局域网访问必备</w:t>
            </w:r>
          </w:p>
        </w:tc>
      </w:tr>
      <w:tr w:rsidR="00E426BB" w:rsidRPr="00B9224C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创建日期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发布地址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E426BB" w:rsidRPr="00B9224C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发布日期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适用对象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E426BB" w:rsidRPr="00B9224C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内容形式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DOI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B9224C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媒体类型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CDOI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E426BB" w:rsidRPr="00B9224C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原始标识符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数据提交单位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E426BB" w:rsidRPr="00B9224C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文件大小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所属任务年份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E426BB" w:rsidRPr="00B9224C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文件格式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其他字段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</w:tbl>
    <w:p w:rsidR="00E426BB" w:rsidRDefault="00E426BB" w:rsidP="00E426BB">
      <w:pPr>
        <w:pStyle w:val="a7"/>
        <w:ind w:left="420" w:firstLineChars="0" w:firstLine="0"/>
        <w:rPr>
          <w:rFonts w:ascii="仿宋_GB2312" w:eastAsia="仿宋_GB2312" w:hAnsiTheme="minorEastAsia"/>
          <w:b/>
          <w:sz w:val="28"/>
          <w:szCs w:val="28"/>
        </w:rPr>
      </w:pPr>
    </w:p>
    <w:p w:rsidR="00E426BB" w:rsidRDefault="00E426BB" w:rsidP="00E426BB">
      <w:pPr>
        <w:widowControl/>
        <w:jc w:val="left"/>
        <w:rPr>
          <w:rFonts w:ascii="仿宋_GB2312" w:eastAsia="仿宋_GB2312" w:hAnsiTheme="minorEastAsia"/>
          <w:b/>
          <w:sz w:val="28"/>
          <w:szCs w:val="28"/>
        </w:rPr>
      </w:pPr>
      <w:r>
        <w:rPr>
          <w:rFonts w:ascii="仿宋_GB2312" w:eastAsia="仿宋_GB2312" w:hAnsiTheme="minorEastAsia"/>
          <w:b/>
          <w:sz w:val="28"/>
          <w:szCs w:val="28"/>
        </w:rPr>
        <w:br w:type="page"/>
      </w:r>
    </w:p>
    <w:p w:rsidR="00E426BB" w:rsidRPr="00D37977" w:rsidRDefault="00E426BB" w:rsidP="005C16A7">
      <w:pPr>
        <w:pStyle w:val="a7"/>
        <w:widowControl/>
        <w:numPr>
          <w:ilvl w:val="0"/>
          <w:numId w:val="3"/>
        </w:numPr>
        <w:spacing w:line="360" w:lineRule="auto"/>
        <w:ind w:left="562" w:hangingChars="200" w:hanging="562"/>
        <w:jc w:val="left"/>
        <w:rPr>
          <w:rFonts w:ascii="仿宋_GB2312" w:eastAsia="仿宋_GB2312" w:hAnsiTheme="minorEastAsia"/>
          <w:b/>
          <w:sz w:val="28"/>
          <w:szCs w:val="28"/>
        </w:rPr>
      </w:pPr>
      <w:r>
        <w:rPr>
          <w:rFonts w:ascii="仿宋_GB2312" w:eastAsia="仿宋_GB2312" w:hAnsiTheme="minorEastAsia" w:hint="eastAsia"/>
          <w:b/>
          <w:sz w:val="28"/>
          <w:szCs w:val="28"/>
        </w:rPr>
        <w:lastRenderedPageBreak/>
        <w:t>网页</w:t>
      </w:r>
    </w:p>
    <w:tbl>
      <w:tblPr>
        <w:tblW w:w="7664" w:type="dxa"/>
        <w:jc w:val="center"/>
        <w:tblLook w:val="04A0" w:firstRow="1" w:lastRow="0" w:firstColumn="1" w:lastColumn="0" w:noHBand="0" w:noVBand="1"/>
      </w:tblPr>
      <w:tblGrid>
        <w:gridCol w:w="1916"/>
        <w:gridCol w:w="1916"/>
        <w:gridCol w:w="1916"/>
        <w:gridCol w:w="1916"/>
      </w:tblGrid>
      <w:tr w:rsidR="00E426BB" w:rsidRPr="002B2013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术语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必备性</w:t>
            </w:r>
          </w:p>
        </w:tc>
        <w:tc>
          <w:tcPr>
            <w:tcW w:w="1916" w:type="dxa"/>
            <w:tcBorders>
              <w:top w:val="single" w:sz="4" w:space="0" w:color="auto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术语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必备性</w:t>
            </w:r>
          </w:p>
        </w:tc>
      </w:tr>
      <w:tr w:rsidR="00E426BB" w:rsidRPr="002B2013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正题名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丛编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2B2013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其他题名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所属数据库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2B2013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责任者名称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出自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2B2013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责任方式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相关资源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2B2013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中图分类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时间范围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2B2013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主题词或关键词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空间范围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2B2013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摘要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访问方式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E426BB" w:rsidRPr="002B2013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D3797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D37977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目录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访问范围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局域网访问必备</w:t>
            </w:r>
          </w:p>
        </w:tc>
      </w:tr>
      <w:tr w:rsidR="00E426BB" w:rsidRPr="002B2013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附注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发布地址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E426BB" w:rsidRPr="002B2013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创建日期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适用对象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E426BB" w:rsidRPr="002B2013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发布日期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DOI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2B2013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内容形式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CDOI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E426BB" w:rsidRPr="002B2013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媒体类型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数据提交单位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E426BB" w:rsidRPr="002B2013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原始标识符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所属任务年份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E426BB" w:rsidRPr="002B2013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文件格式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D3797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D37977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其他字段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2B2013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文字语种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BB" w:rsidRPr="00D37977" w:rsidRDefault="00E426BB" w:rsidP="008213BF">
            <w:pPr>
              <w:widowControl/>
              <w:jc w:val="center"/>
              <w:rPr>
                <w:rFonts w:ascii="宋体" w:eastAsia="宋体" w:hAnsi="宋体" w:cs="宋体"/>
                <w:color w:val="FF0000"/>
                <w:kern w:val="0"/>
                <w:sz w:val="22"/>
              </w:rPr>
            </w:pPr>
            <w:r w:rsidRPr="002B201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BB" w:rsidRPr="002B2013" w:rsidRDefault="00E426BB" w:rsidP="008213B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B201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D415DD" w:rsidRDefault="00D415DD" w:rsidP="00E426BB">
      <w:pPr>
        <w:widowControl/>
        <w:spacing w:line="360" w:lineRule="auto"/>
        <w:jc w:val="left"/>
        <w:rPr>
          <w:rFonts w:ascii="仿宋_GB2312" w:eastAsia="仿宋_GB2312" w:hAnsiTheme="minorEastAsia"/>
          <w:b/>
          <w:sz w:val="28"/>
          <w:szCs w:val="28"/>
        </w:rPr>
      </w:pPr>
    </w:p>
    <w:p w:rsidR="00D415DD" w:rsidRDefault="00D415DD">
      <w:pPr>
        <w:widowControl/>
        <w:jc w:val="left"/>
        <w:rPr>
          <w:rFonts w:ascii="仿宋_GB2312" w:eastAsia="仿宋_GB2312" w:hAnsiTheme="minorEastAsia"/>
          <w:b/>
          <w:sz w:val="28"/>
          <w:szCs w:val="28"/>
        </w:rPr>
      </w:pPr>
      <w:r>
        <w:rPr>
          <w:rFonts w:ascii="仿宋_GB2312" w:eastAsia="仿宋_GB2312" w:hAnsiTheme="minorEastAsia"/>
          <w:b/>
          <w:sz w:val="28"/>
          <w:szCs w:val="28"/>
        </w:rPr>
        <w:br w:type="page"/>
      </w:r>
    </w:p>
    <w:p w:rsidR="00BF15CA" w:rsidRPr="00085F6F" w:rsidRDefault="00BE43CB" w:rsidP="00085F6F">
      <w:pPr>
        <w:widowControl/>
        <w:jc w:val="left"/>
        <w:rPr>
          <w:rFonts w:ascii="仿宋_GB2312" w:eastAsia="仿宋_GB2312" w:hAnsiTheme="minorEastAsia"/>
          <w:b/>
          <w:sz w:val="28"/>
          <w:szCs w:val="28"/>
        </w:rPr>
      </w:pPr>
      <w:r>
        <w:rPr>
          <w:rFonts w:ascii="仿宋_GB2312" w:eastAsia="仿宋_GB2312" w:hAnsiTheme="minorEastAsia" w:hint="eastAsia"/>
          <w:b/>
          <w:sz w:val="28"/>
          <w:szCs w:val="28"/>
        </w:rPr>
        <w:lastRenderedPageBreak/>
        <w:t>六</w:t>
      </w:r>
      <w:r w:rsidR="00C77AA5">
        <w:rPr>
          <w:rFonts w:ascii="仿宋_GB2312" w:eastAsia="仿宋_GB2312" w:hAnsiTheme="minorEastAsia" w:hint="eastAsia"/>
          <w:b/>
          <w:sz w:val="28"/>
          <w:szCs w:val="28"/>
        </w:rPr>
        <w:t>、</w:t>
      </w:r>
      <w:r w:rsidR="00085F6F">
        <w:rPr>
          <w:rFonts w:ascii="仿宋_GB2312" w:eastAsia="仿宋_GB2312" w:hAnsiTheme="minorEastAsia" w:hint="eastAsia"/>
          <w:b/>
          <w:sz w:val="28"/>
          <w:szCs w:val="28"/>
        </w:rPr>
        <w:t>著录样例</w:t>
      </w:r>
    </w:p>
    <w:p w:rsidR="00E426BB" w:rsidRPr="00ED43CA" w:rsidRDefault="00E426BB" w:rsidP="003774FF">
      <w:pPr>
        <w:pStyle w:val="a7"/>
        <w:spacing w:line="360" w:lineRule="auto"/>
        <w:ind w:left="420" w:firstLineChars="0" w:firstLine="0"/>
        <w:rPr>
          <w:rFonts w:ascii="仿宋_GB2312" w:eastAsia="仿宋_GB2312"/>
          <w:b/>
          <w:sz w:val="28"/>
          <w:szCs w:val="28"/>
        </w:rPr>
      </w:pPr>
      <w:r w:rsidRPr="00ED43CA">
        <w:rPr>
          <w:rFonts w:ascii="仿宋_GB2312" w:eastAsia="仿宋_GB2312" w:hint="eastAsia"/>
          <w:b/>
          <w:sz w:val="28"/>
          <w:szCs w:val="28"/>
        </w:rPr>
        <w:t>数据库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正题名：天津曲艺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责任者名称：天津图书馆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责任方式：制作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中图分类：J826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主题词或关键词：天津;曲艺;京韵大鼓;京东大鼓;相声;快板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摘要：天津曲艺数据库是由天津图书馆制作的特色自建数据库，该数据库包括曲艺知识、曲坛轶事、理论研究、曲种大观、名家名角、演出场所、获奖作品等内容。并主要介绍了天津的特色曲艺，例如相声、评书、天津时调、快书、快板等。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图像：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noProof/>
          <w:sz w:val="28"/>
          <w:szCs w:val="28"/>
        </w:rPr>
        <w:drawing>
          <wp:inline distT="0" distB="0" distL="0" distR="0">
            <wp:extent cx="3714744" cy="3786214"/>
            <wp:effectExtent l="19050" t="0" r="6" b="0"/>
            <wp:docPr id="1" name="图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44" cy="37862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lastRenderedPageBreak/>
        <w:t xml:space="preserve">发布日期：2013-08-27 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更新频率：不定期更新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内容形式：多种内容形式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媒体类型：电子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学科类型：语言/文学/艺术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文字语种：chi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声道语种：chi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访问方式：互联网访问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发布地址：略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适用对象：普通用户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CDOI：略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数据提交单位：天津图书馆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所属任务年份：2013</w:t>
      </w:r>
    </w:p>
    <w:p w:rsidR="00E426BB" w:rsidRPr="00ED43CA" w:rsidRDefault="00E426BB" w:rsidP="003774FF">
      <w:pPr>
        <w:widowControl/>
        <w:spacing w:line="360" w:lineRule="auto"/>
        <w:jc w:val="left"/>
        <w:rPr>
          <w:rFonts w:ascii="仿宋_GB2312" w:eastAsia="仿宋_GB2312"/>
          <w:sz w:val="28"/>
          <w:szCs w:val="28"/>
        </w:rPr>
      </w:pPr>
    </w:p>
    <w:p w:rsidR="00E426BB" w:rsidRPr="00ED43CA" w:rsidRDefault="00E426BB" w:rsidP="003774FF">
      <w:pPr>
        <w:widowControl/>
        <w:spacing w:line="360" w:lineRule="auto"/>
        <w:ind w:left="418"/>
        <w:jc w:val="left"/>
        <w:rPr>
          <w:rFonts w:ascii="仿宋_GB2312" w:eastAsia="仿宋_GB2312"/>
          <w:b/>
          <w:sz w:val="28"/>
          <w:szCs w:val="28"/>
        </w:rPr>
      </w:pPr>
      <w:r w:rsidRPr="00ED43CA">
        <w:rPr>
          <w:rFonts w:ascii="仿宋_GB2312" w:eastAsia="仿宋_GB2312" w:hint="eastAsia"/>
          <w:b/>
          <w:sz w:val="28"/>
          <w:szCs w:val="28"/>
        </w:rPr>
        <w:t>图书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 xml:space="preserve">正题名：清真教之研究 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责任者名称：(英)罕直克马伦定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责任方式：著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中图分类：B968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 xml:space="preserve">主题词或关键词：伊斯兰教;教义;宗教学术;和平思想 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摘要：伊斯兰学术译著。书中对伊斯兰基本信仰，五大功课及伊斯兰教的和平思想进行了论述和分析，认为伊斯兰教是济世利人的宗教，</w:t>
      </w:r>
      <w:r w:rsidRPr="00ED43CA">
        <w:rPr>
          <w:rFonts w:ascii="仿宋_GB2312" w:eastAsia="仿宋_GB2312" w:hint="eastAsia"/>
          <w:sz w:val="28"/>
          <w:szCs w:val="28"/>
        </w:rPr>
        <w:lastRenderedPageBreak/>
        <w:t xml:space="preserve">特别是伊斯兰教的和平思想，更是有利于人。作者在论述时，分析对比，引经据典，旁征博引，并能联系实际，有一定的学术意义和实践价值。 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目录：第一篇,信仰;第二篇,五功;第三篇,礼拜;第四篇,斋戒;第五篇,天课;第六篇,朝觐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 xml:space="preserve">出版者名称1：甘肃文化出版社 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出版地1：兰州市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出版者名称2：宁夏人民出版社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 xml:space="preserve">出版地2：银川市 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 xml:space="preserve">出版日期：2008 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 xml:space="preserve">内容形式：文本 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 xml:space="preserve">媒体类型：电子 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文件大小：15MB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文件格式：SWF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 xml:space="preserve">页码：81页 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 xml:space="preserve">文字语种：chi 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所属数据库：回伊地方文献资源库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 xml:space="preserve">访问方式：局域网访问 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 xml:space="preserve">访问范围：宁夏回族自治区图书馆局域网 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发布地址：略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 xml:space="preserve">适用对象：普通用户 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ISBN：978-7-80714-558-5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CDOI：略</w:t>
      </w:r>
    </w:p>
    <w:p w:rsidR="00E426BB" w:rsidRPr="00ED43CA" w:rsidRDefault="00E426BB" w:rsidP="003774FF">
      <w:pPr>
        <w:pStyle w:val="a7"/>
        <w:widowControl/>
        <w:spacing w:line="360" w:lineRule="auto"/>
        <w:ind w:left="420" w:firstLine="560"/>
        <w:jc w:val="left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lastRenderedPageBreak/>
        <w:t>数据提交单位：宁夏回族自治区图书馆</w:t>
      </w:r>
    </w:p>
    <w:p w:rsidR="00E426BB" w:rsidRPr="00ED43CA" w:rsidRDefault="00E426BB" w:rsidP="003774FF">
      <w:pPr>
        <w:pStyle w:val="a7"/>
        <w:widowControl/>
        <w:spacing w:line="360" w:lineRule="auto"/>
        <w:ind w:left="420" w:firstLine="560"/>
        <w:jc w:val="left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所属任务年份：2013</w:t>
      </w:r>
    </w:p>
    <w:p w:rsidR="00E426BB" w:rsidRPr="00ED43CA" w:rsidRDefault="00E426BB" w:rsidP="003774FF">
      <w:pPr>
        <w:widowControl/>
        <w:spacing w:line="360" w:lineRule="auto"/>
        <w:jc w:val="left"/>
        <w:rPr>
          <w:rFonts w:ascii="仿宋_GB2312" w:eastAsia="仿宋_GB2312"/>
          <w:sz w:val="28"/>
          <w:szCs w:val="28"/>
        </w:rPr>
      </w:pPr>
    </w:p>
    <w:p w:rsidR="00E426BB" w:rsidRPr="00ED43CA" w:rsidRDefault="00E426BB" w:rsidP="003774FF">
      <w:pPr>
        <w:widowControl/>
        <w:spacing w:line="360" w:lineRule="auto"/>
        <w:ind w:left="418"/>
        <w:jc w:val="left"/>
        <w:rPr>
          <w:rFonts w:ascii="仿宋_GB2312" w:eastAsia="仿宋_GB2312"/>
          <w:b/>
          <w:sz w:val="28"/>
          <w:szCs w:val="28"/>
        </w:rPr>
      </w:pPr>
      <w:r w:rsidRPr="00ED43CA">
        <w:rPr>
          <w:rFonts w:ascii="仿宋_GB2312" w:eastAsia="仿宋_GB2312" w:hint="eastAsia"/>
          <w:b/>
          <w:sz w:val="28"/>
          <w:szCs w:val="28"/>
        </w:rPr>
        <w:t>图像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正题名：[贵阳青岩古镇]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 xml:space="preserve">责任者名称：贵州省图书馆 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责任方式：拍摄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 xml:space="preserve">中图分类：J414 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 xml:space="preserve">主题词或关键词：贵州;贵阳;古镇;苗王城 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摘要：贵阳青岩古镇组图描述的是贵阳市的青岩古镇，共四幅图组成，分别是青岩古镇全貌、青岩古镇朝门、青岩古镇背街、青岩古镇文昌阁。组图由贵州省图书馆拍摄，描述贵阳市旅游资源，并与众多照片集合成贵阳旅游发展特色数据库。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 xml:space="preserve">目录：第一幅,青岩古镇全貌;第二幅,青岩古镇朝门;第三幅,青岩古镇背街;第四幅,青岩古镇文昌阁 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 xml:space="preserve">创建日期：2012-05-30 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 xml:space="preserve">内容形式：图像（静态） 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 xml:space="preserve">媒体类型：电子 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文件大小：25.5MB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文件格式：JPG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文件数量：4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颜色：彩色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lastRenderedPageBreak/>
        <w:t>分辨率：5184×3456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文字语种：chi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 xml:space="preserve">所属数据库：贵阳旅游发展特色数据库 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访问方式：互联网访问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 xml:space="preserve">发布地址：略 </w:t>
      </w:r>
    </w:p>
    <w:p w:rsidR="00E426BB" w:rsidRPr="00ED43CA" w:rsidRDefault="00E426BB" w:rsidP="003774FF">
      <w:pPr>
        <w:pStyle w:val="a7"/>
        <w:widowControl/>
        <w:spacing w:line="360" w:lineRule="auto"/>
        <w:ind w:left="420" w:firstLine="560"/>
        <w:jc w:val="left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适用对象：普通用户</w:t>
      </w:r>
    </w:p>
    <w:p w:rsidR="00E426BB" w:rsidRPr="00ED43CA" w:rsidRDefault="00E426BB" w:rsidP="003774FF">
      <w:pPr>
        <w:pStyle w:val="a7"/>
        <w:widowControl/>
        <w:spacing w:line="360" w:lineRule="auto"/>
        <w:ind w:left="420" w:firstLine="560"/>
        <w:jc w:val="left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CDOI：略</w:t>
      </w:r>
    </w:p>
    <w:p w:rsidR="00E426BB" w:rsidRPr="00ED43CA" w:rsidRDefault="00E426BB" w:rsidP="003774FF">
      <w:pPr>
        <w:pStyle w:val="a7"/>
        <w:widowControl/>
        <w:spacing w:line="360" w:lineRule="auto"/>
        <w:ind w:left="420" w:firstLine="560"/>
        <w:jc w:val="left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数据提交单位：贵州省图书馆</w:t>
      </w:r>
    </w:p>
    <w:p w:rsidR="00E426BB" w:rsidRPr="00ED43CA" w:rsidRDefault="00E426BB" w:rsidP="003774FF">
      <w:pPr>
        <w:pStyle w:val="a7"/>
        <w:widowControl/>
        <w:spacing w:line="360" w:lineRule="auto"/>
        <w:ind w:left="420" w:firstLine="560"/>
        <w:jc w:val="left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所属任务年份：2013</w:t>
      </w:r>
    </w:p>
    <w:p w:rsidR="00E426BB" w:rsidRPr="00ED43CA" w:rsidRDefault="00E426BB" w:rsidP="003774FF">
      <w:pPr>
        <w:widowControl/>
        <w:spacing w:line="360" w:lineRule="auto"/>
        <w:jc w:val="left"/>
        <w:rPr>
          <w:rFonts w:ascii="仿宋_GB2312" w:eastAsia="仿宋_GB2312"/>
          <w:sz w:val="28"/>
          <w:szCs w:val="28"/>
        </w:rPr>
      </w:pPr>
    </w:p>
    <w:p w:rsidR="00E426BB" w:rsidRPr="00ED43CA" w:rsidRDefault="00E426BB" w:rsidP="003774FF">
      <w:pPr>
        <w:widowControl/>
        <w:spacing w:line="360" w:lineRule="auto"/>
        <w:ind w:left="418"/>
        <w:jc w:val="left"/>
        <w:rPr>
          <w:rFonts w:ascii="仿宋_GB2312" w:eastAsia="仿宋_GB2312"/>
          <w:b/>
          <w:sz w:val="28"/>
          <w:szCs w:val="28"/>
        </w:rPr>
      </w:pPr>
      <w:r w:rsidRPr="00ED43CA">
        <w:rPr>
          <w:rFonts w:ascii="仿宋_GB2312" w:eastAsia="仿宋_GB2312" w:hint="eastAsia"/>
          <w:b/>
          <w:sz w:val="28"/>
          <w:szCs w:val="28"/>
        </w:rPr>
        <w:t>音频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正题名：美丽的草原我的家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 xml:space="preserve">责任者名称1：阿拉腾奥拉 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 xml:space="preserve">责任方式1：作曲 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责任者名称2：火华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责任方式2：作词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 xml:space="preserve">中图分类：J642.222.6 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 xml:space="preserve">主题词或关键词：蒙古族音乐;马头琴;草原 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摘要：《美丽的草原我的家》是一首具有蒙古族民歌韵味的经典原创歌曲，创作于1977年，作曲阿拉腾奥拉，1980年这首曲目被联合国教科文组织作为世界优秀歌曲选入教材并收入《亚太歌曲集》。2000年获得国际金奖。歌曲主要描述内蒙古草原的美景以及蒙古族人民对草原的深厚</w:t>
      </w:r>
      <w:r w:rsidRPr="00ED43CA">
        <w:rPr>
          <w:rFonts w:ascii="仿宋_GB2312" w:eastAsia="仿宋_GB2312" w:hint="eastAsia"/>
          <w:sz w:val="28"/>
          <w:szCs w:val="28"/>
        </w:rPr>
        <w:lastRenderedPageBreak/>
        <w:t>感情。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 xml:space="preserve">内容形式：音乐(表演型) 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媒体类型：电子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声道语种：chi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 xml:space="preserve">文件大小：5.5MB 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文件格式：MP3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 xml:space="preserve">比特率：64Kbit/s 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 xml:space="preserve">时长：00:05:31 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color w:val="000000" w:themeColor="text1"/>
          <w:sz w:val="28"/>
          <w:szCs w:val="28"/>
        </w:rPr>
      </w:pPr>
      <w:r w:rsidRPr="00ED43CA">
        <w:rPr>
          <w:rFonts w:ascii="仿宋_GB2312" w:eastAsia="仿宋_GB2312" w:hint="eastAsia"/>
          <w:color w:val="000000" w:themeColor="text1"/>
          <w:sz w:val="28"/>
          <w:szCs w:val="28"/>
        </w:rPr>
        <w:t>空间范围：内蒙古自治区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所属数据库：蒙古族文化艺术数据库</w:t>
      </w:r>
    </w:p>
    <w:p w:rsidR="00E426BB" w:rsidRPr="003774FF" w:rsidRDefault="00E426BB" w:rsidP="003774FF">
      <w:pPr>
        <w:spacing w:line="360" w:lineRule="auto"/>
        <w:ind w:firstLineChars="300" w:firstLine="840"/>
        <w:rPr>
          <w:rFonts w:ascii="仿宋_GB2312" w:eastAsia="仿宋_GB2312"/>
          <w:sz w:val="28"/>
          <w:szCs w:val="28"/>
        </w:rPr>
      </w:pPr>
      <w:r w:rsidRPr="003774FF">
        <w:rPr>
          <w:rFonts w:ascii="仿宋_GB2312" w:eastAsia="仿宋_GB2312" w:hint="eastAsia"/>
          <w:sz w:val="28"/>
          <w:szCs w:val="28"/>
        </w:rPr>
        <w:t xml:space="preserve">访问方式：互联网访问 </w:t>
      </w:r>
    </w:p>
    <w:p w:rsidR="00E426BB" w:rsidRPr="00ED43CA" w:rsidRDefault="00E426BB" w:rsidP="003774FF">
      <w:pPr>
        <w:pStyle w:val="a7"/>
        <w:spacing w:line="360" w:lineRule="auto"/>
        <w:ind w:left="284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发布地址：略</w:t>
      </w:r>
    </w:p>
    <w:p w:rsidR="00E426BB" w:rsidRPr="00ED43CA" w:rsidRDefault="00E426BB" w:rsidP="003774FF">
      <w:pPr>
        <w:pStyle w:val="a7"/>
        <w:spacing w:line="360" w:lineRule="auto"/>
        <w:ind w:left="284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 xml:space="preserve">适用对象：普通用户 </w:t>
      </w:r>
    </w:p>
    <w:p w:rsidR="00E426BB" w:rsidRPr="00ED43CA" w:rsidRDefault="00E426BB" w:rsidP="003774FF">
      <w:pPr>
        <w:pStyle w:val="a7"/>
        <w:spacing w:line="360" w:lineRule="auto"/>
        <w:ind w:left="284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CDOI：略</w:t>
      </w:r>
    </w:p>
    <w:p w:rsidR="00E426BB" w:rsidRPr="00ED43CA" w:rsidRDefault="00E426BB" w:rsidP="003774FF">
      <w:pPr>
        <w:pStyle w:val="a7"/>
        <w:widowControl/>
        <w:spacing w:line="360" w:lineRule="auto"/>
        <w:ind w:left="284" w:firstLine="560"/>
        <w:jc w:val="left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数据提交单位：内蒙古自治区图书馆</w:t>
      </w:r>
    </w:p>
    <w:p w:rsidR="00E426BB" w:rsidRPr="00ED43CA" w:rsidRDefault="00E426BB" w:rsidP="003774FF">
      <w:pPr>
        <w:pStyle w:val="a7"/>
        <w:widowControl/>
        <w:spacing w:line="360" w:lineRule="auto"/>
        <w:ind w:left="284" w:firstLine="560"/>
        <w:jc w:val="left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所属任务年份：2013</w:t>
      </w:r>
    </w:p>
    <w:p w:rsidR="00E426BB" w:rsidRPr="00ED43CA" w:rsidRDefault="00E426BB" w:rsidP="003774FF">
      <w:pPr>
        <w:widowControl/>
        <w:spacing w:line="360" w:lineRule="auto"/>
        <w:jc w:val="left"/>
        <w:rPr>
          <w:rFonts w:ascii="仿宋_GB2312" w:eastAsia="仿宋_GB2312"/>
          <w:sz w:val="28"/>
          <w:szCs w:val="28"/>
        </w:rPr>
      </w:pPr>
    </w:p>
    <w:p w:rsidR="00E426BB" w:rsidRPr="00ED43CA" w:rsidRDefault="00E426BB" w:rsidP="003774FF">
      <w:pPr>
        <w:widowControl/>
        <w:spacing w:line="360" w:lineRule="auto"/>
        <w:ind w:left="278"/>
        <w:jc w:val="left"/>
        <w:rPr>
          <w:rFonts w:ascii="仿宋_GB2312" w:eastAsia="仿宋_GB2312"/>
          <w:b/>
          <w:sz w:val="28"/>
          <w:szCs w:val="28"/>
        </w:rPr>
      </w:pPr>
      <w:r w:rsidRPr="00ED43CA">
        <w:rPr>
          <w:rFonts w:ascii="仿宋_GB2312" w:eastAsia="仿宋_GB2312" w:hint="eastAsia"/>
          <w:b/>
          <w:sz w:val="28"/>
          <w:szCs w:val="28"/>
        </w:rPr>
        <w:t>视频</w:t>
      </w:r>
    </w:p>
    <w:p w:rsidR="00E426BB" w:rsidRPr="00ED43CA" w:rsidRDefault="00E426BB" w:rsidP="003774FF">
      <w:pPr>
        <w:widowControl/>
        <w:spacing w:line="360" w:lineRule="auto"/>
        <w:ind w:left="280" w:firstLineChars="200" w:firstLine="560"/>
        <w:jc w:val="left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正题名：魔岭大战</w:t>
      </w:r>
    </w:p>
    <w:p w:rsidR="00E426BB" w:rsidRPr="00ED43CA" w:rsidRDefault="00E426BB" w:rsidP="003774FF">
      <w:pPr>
        <w:widowControl/>
        <w:spacing w:line="360" w:lineRule="auto"/>
        <w:ind w:left="280" w:firstLineChars="200" w:firstLine="560"/>
        <w:jc w:val="left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其他题名：</w:t>
      </w:r>
      <w:r w:rsidRPr="00ED43CA">
        <w:rPr>
          <w:rFonts w:ascii="仿宋_GB2312" w:eastAsia="仿宋_GB2312" w:hAnsi="Microsoft Himalaya" w:cs="Microsoft Himalaya" w:hint="eastAsia"/>
          <w:sz w:val="28"/>
          <w:szCs w:val="28"/>
        </w:rPr>
        <w:t>བདུད་གླིང་གཡུལ་འགྱེད།</w:t>
      </w:r>
    </w:p>
    <w:p w:rsidR="00E426BB" w:rsidRPr="00ED43CA" w:rsidRDefault="00E426BB" w:rsidP="003774FF">
      <w:pPr>
        <w:widowControl/>
        <w:spacing w:line="360" w:lineRule="auto"/>
        <w:ind w:left="280" w:firstLineChars="200" w:firstLine="560"/>
        <w:jc w:val="left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责任者名称：扎西多吉</w:t>
      </w:r>
    </w:p>
    <w:p w:rsidR="00E426BB" w:rsidRPr="00ED43CA" w:rsidRDefault="00E426BB" w:rsidP="003774FF">
      <w:pPr>
        <w:widowControl/>
        <w:spacing w:line="360" w:lineRule="auto"/>
        <w:ind w:left="280" w:firstLineChars="200" w:firstLine="560"/>
        <w:jc w:val="left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责任方式：演唱</w:t>
      </w:r>
    </w:p>
    <w:p w:rsidR="00E426BB" w:rsidRPr="00ED43CA" w:rsidRDefault="00E426BB" w:rsidP="003774FF">
      <w:pPr>
        <w:widowControl/>
        <w:spacing w:line="360" w:lineRule="auto"/>
        <w:ind w:left="280" w:firstLineChars="200" w:firstLine="560"/>
        <w:jc w:val="left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lastRenderedPageBreak/>
        <w:t>中图分类：I291.442</w:t>
      </w:r>
    </w:p>
    <w:p w:rsidR="00E426BB" w:rsidRPr="00ED43CA" w:rsidRDefault="00E426BB" w:rsidP="003774FF">
      <w:pPr>
        <w:widowControl/>
        <w:spacing w:line="360" w:lineRule="auto"/>
        <w:ind w:left="280" w:firstLineChars="200" w:firstLine="560"/>
        <w:jc w:val="left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主题词或关键词：魔岭大战;格萨尔;西藏;说唱;非遗</w:t>
      </w:r>
    </w:p>
    <w:p w:rsidR="00E426BB" w:rsidRPr="00ED43CA" w:rsidRDefault="00E426BB" w:rsidP="003774FF">
      <w:pPr>
        <w:widowControl/>
        <w:spacing w:line="360" w:lineRule="auto"/>
        <w:ind w:left="280" w:firstLineChars="200" w:firstLine="560"/>
        <w:jc w:val="left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摘要：魔岭大战讲述了备受部落战争之苦的古代藏族社会生活的真实图景：天灾人祸遍及藏区，妖魔鬼怪横行，黎民百姓遭受荼毒。慈悲的观音菩萨为了济渡众生，向阿弥陀佛请求派天神之子下凡降魔。格萨尔降临人间后，多次遭到陷害，但由于他本身的力量和诸天神的保护，不仅未遭毒手，反而将害人的妖魔和鬼怪杀死。从诞生之日起，格萨尔就开始为民除害，造福百姓。十二岁，参加赛马大会获胜，赢得王位后，更是征战四方，先后降服了几十个「宗」──古代的部落和小邦国家。在降服了人间妖魔之后，格萨尔功德圆满，与母亲郭姆、王妃森姜珠牡等一同重返天界。</w:t>
      </w:r>
    </w:p>
    <w:p w:rsidR="00E426BB" w:rsidRPr="00ED43CA" w:rsidRDefault="00E426BB" w:rsidP="003774FF">
      <w:pPr>
        <w:widowControl/>
        <w:spacing w:line="360" w:lineRule="auto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附注：格萨尔精品说唱</w:t>
      </w:r>
    </w:p>
    <w:p w:rsidR="00E426BB" w:rsidRPr="00ED43CA" w:rsidRDefault="00E426BB" w:rsidP="003774FF">
      <w:pPr>
        <w:widowControl/>
        <w:spacing w:line="360" w:lineRule="auto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发布日期：2014-06-09</w:t>
      </w:r>
    </w:p>
    <w:p w:rsidR="00E426BB" w:rsidRPr="00ED43CA" w:rsidRDefault="00E426BB" w:rsidP="003774FF">
      <w:pPr>
        <w:widowControl/>
        <w:spacing w:line="360" w:lineRule="auto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内容形式：图像(动态)</w:t>
      </w:r>
    </w:p>
    <w:p w:rsidR="00E426BB" w:rsidRPr="00ED43CA" w:rsidRDefault="00E426BB" w:rsidP="003774FF">
      <w:pPr>
        <w:widowControl/>
        <w:spacing w:line="360" w:lineRule="auto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 xml:space="preserve">媒体类型：电子 </w:t>
      </w:r>
    </w:p>
    <w:p w:rsidR="00E426BB" w:rsidRPr="00ED43CA" w:rsidRDefault="00E426BB" w:rsidP="003774FF">
      <w:pPr>
        <w:widowControl/>
        <w:spacing w:line="360" w:lineRule="auto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文件大小：20.1GB</w:t>
      </w:r>
    </w:p>
    <w:p w:rsidR="00E426BB" w:rsidRPr="00ED43CA" w:rsidRDefault="00E426BB" w:rsidP="003774FF">
      <w:pPr>
        <w:widowControl/>
        <w:spacing w:line="360" w:lineRule="auto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文件格式：MPG</w:t>
      </w:r>
    </w:p>
    <w:p w:rsidR="00E426BB" w:rsidRPr="00ED43CA" w:rsidRDefault="00E426BB" w:rsidP="003774FF">
      <w:pPr>
        <w:widowControl/>
        <w:spacing w:line="360" w:lineRule="auto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文件数量：5</w:t>
      </w:r>
    </w:p>
    <w:p w:rsidR="00E426BB" w:rsidRPr="00ED43CA" w:rsidRDefault="00E426BB" w:rsidP="003774FF">
      <w:pPr>
        <w:widowControl/>
        <w:spacing w:line="360" w:lineRule="auto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颜色：彩色</w:t>
      </w:r>
    </w:p>
    <w:p w:rsidR="00E426BB" w:rsidRPr="00ED43CA" w:rsidRDefault="00E426BB" w:rsidP="003774FF">
      <w:pPr>
        <w:widowControl/>
        <w:spacing w:line="360" w:lineRule="auto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分辨率：720×576</w:t>
      </w:r>
    </w:p>
    <w:p w:rsidR="00E426BB" w:rsidRPr="00ED43CA" w:rsidRDefault="00E426BB" w:rsidP="003774FF">
      <w:pPr>
        <w:widowControl/>
        <w:spacing w:line="360" w:lineRule="auto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声音：有声</w:t>
      </w:r>
    </w:p>
    <w:p w:rsidR="00E426BB" w:rsidRPr="00ED43CA" w:rsidRDefault="00E426BB" w:rsidP="003774FF">
      <w:pPr>
        <w:widowControl/>
        <w:spacing w:line="360" w:lineRule="auto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比特率：224 Kbit/s</w:t>
      </w:r>
    </w:p>
    <w:p w:rsidR="00E426BB" w:rsidRPr="00ED43CA" w:rsidRDefault="00E426BB" w:rsidP="003774FF">
      <w:pPr>
        <w:widowControl/>
        <w:spacing w:line="360" w:lineRule="auto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时长：03:04:32</w:t>
      </w:r>
    </w:p>
    <w:p w:rsidR="00E426BB" w:rsidRPr="00ED43CA" w:rsidRDefault="00E426BB" w:rsidP="003774FF">
      <w:pPr>
        <w:widowControl/>
        <w:spacing w:line="360" w:lineRule="auto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lastRenderedPageBreak/>
        <w:t>字幕语种：chi</w:t>
      </w:r>
    </w:p>
    <w:p w:rsidR="00E426BB" w:rsidRPr="00ED43CA" w:rsidRDefault="00E426BB" w:rsidP="003774FF">
      <w:pPr>
        <w:widowControl/>
        <w:spacing w:line="360" w:lineRule="auto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声道语种：tib</w:t>
      </w:r>
    </w:p>
    <w:p w:rsidR="00E426BB" w:rsidRPr="00ED43CA" w:rsidRDefault="00E426BB" w:rsidP="003774FF">
      <w:pPr>
        <w:widowControl/>
        <w:spacing w:line="360" w:lineRule="auto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丛编：格萨尔史诗</w:t>
      </w:r>
    </w:p>
    <w:p w:rsidR="00E426BB" w:rsidRPr="00ED43CA" w:rsidRDefault="00E426BB" w:rsidP="003774FF">
      <w:pPr>
        <w:widowControl/>
        <w:spacing w:line="360" w:lineRule="auto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所属数据库：格萨尔史诗多媒体数据库</w:t>
      </w:r>
    </w:p>
    <w:p w:rsidR="00E426BB" w:rsidRPr="00ED43CA" w:rsidRDefault="00E426BB" w:rsidP="003774FF">
      <w:pPr>
        <w:widowControl/>
        <w:spacing w:line="360" w:lineRule="auto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访问方式：互联网访问</w:t>
      </w:r>
    </w:p>
    <w:p w:rsidR="00E426BB" w:rsidRPr="00ED43CA" w:rsidRDefault="00E426BB" w:rsidP="003774FF">
      <w:pPr>
        <w:widowControl/>
        <w:spacing w:line="360" w:lineRule="auto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发布地址：略</w:t>
      </w:r>
    </w:p>
    <w:p w:rsidR="00E426BB" w:rsidRPr="00ED43CA" w:rsidRDefault="00E426BB" w:rsidP="003774FF">
      <w:pPr>
        <w:widowControl/>
        <w:spacing w:line="360" w:lineRule="auto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适用对象：普通用户</w:t>
      </w:r>
    </w:p>
    <w:p w:rsidR="00E426BB" w:rsidRPr="00ED43CA" w:rsidRDefault="00E426BB" w:rsidP="003774FF">
      <w:pPr>
        <w:widowControl/>
        <w:spacing w:line="360" w:lineRule="auto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CDOI：略</w:t>
      </w:r>
    </w:p>
    <w:p w:rsidR="00E426BB" w:rsidRPr="00ED43CA" w:rsidRDefault="00E426BB" w:rsidP="003774FF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 xml:space="preserve">数据提交单位：西藏自治区图书馆 </w:t>
      </w:r>
    </w:p>
    <w:p w:rsidR="00E426BB" w:rsidRPr="00ED43CA" w:rsidRDefault="00E426BB" w:rsidP="003774FF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所属任务年份：2013</w:t>
      </w:r>
    </w:p>
    <w:p w:rsidR="00E426BB" w:rsidRPr="00ED43CA" w:rsidRDefault="00E426BB" w:rsidP="003774FF">
      <w:pPr>
        <w:widowControl/>
        <w:spacing w:line="360" w:lineRule="auto"/>
        <w:jc w:val="left"/>
        <w:rPr>
          <w:rFonts w:ascii="仿宋_GB2312" w:eastAsia="仿宋_GB2312"/>
          <w:sz w:val="28"/>
          <w:szCs w:val="28"/>
        </w:rPr>
      </w:pPr>
    </w:p>
    <w:p w:rsidR="00E426BB" w:rsidRPr="00ED43CA" w:rsidRDefault="00E426BB" w:rsidP="003774FF">
      <w:pPr>
        <w:widowControl/>
        <w:spacing w:line="360" w:lineRule="auto"/>
        <w:jc w:val="left"/>
        <w:rPr>
          <w:rFonts w:ascii="仿宋_GB2312" w:eastAsia="仿宋_GB2312"/>
          <w:b/>
          <w:sz w:val="28"/>
          <w:szCs w:val="28"/>
        </w:rPr>
      </w:pPr>
      <w:r w:rsidRPr="00ED43CA">
        <w:rPr>
          <w:rFonts w:ascii="仿宋_GB2312" w:eastAsia="仿宋_GB2312" w:hint="eastAsia"/>
          <w:b/>
          <w:sz w:val="28"/>
          <w:szCs w:val="28"/>
        </w:rPr>
        <w:t>连续性资源</w:t>
      </w:r>
    </w:p>
    <w:p w:rsidR="00E426BB" w:rsidRPr="00ED43CA" w:rsidRDefault="00E426BB" w:rsidP="003774FF">
      <w:pPr>
        <w:pStyle w:val="a7"/>
        <w:spacing w:line="360" w:lineRule="auto"/>
        <w:ind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正题名：人人周报</w:t>
      </w:r>
    </w:p>
    <w:p w:rsidR="00E426BB" w:rsidRPr="00ED43CA" w:rsidRDefault="00E426BB" w:rsidP="003774FF">
      <w:pPr>
        <w:pStyle w:val="a7"/>
        <w:spacing w:line="360" w:lineRule="auto"/>
        <w:ind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责任者名称：程景亮</w:t>
      </w:r>
    </w:p>
    <w:p w:rsidR="00E426BB" w:rsidRPr="00ED43CA" w:rsidRDefault="00E426BB" w:rsidP="003774FF">
      <w:pPr>
        <w:pStyle w:val="a7"/>
        <w:spacing w:line="360" w:lineRule="auto"/>
        <w:ind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责任方式：主编</w:t>
      </w:r>
    </w:p>
    <w:p w:rsidR="00E426BB" w:rsidRPr="00ED43CA" w:rsidRDefault="00E426BB" w:rsidP="003774FF">
      <w:pPr>
        <w:pStyle w:val="a7"/>
        <w:spacing w:line="360" w:lineRule="auto"/>
        <w:ind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中图分类：D693</w:t>
      </w:r>
    </w:p>
    <w:p w:rsidR="00E426BB" w:rsidRPr="00ED43CA" w:rsidRDefault="00E426BB" w:rsidP="003774FF">
      <w:pPr>
        <w:pStyle w:val="a7"/>
        <w:spacing w:line="360" w:lineRule="auto"/>
        <w:ind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主题词或关键词：政治;经济;文化;民国时期;</w:t>
      </w:r>
      <w:r w:rsidR="001C0BEA">
        <w:rPr>
          <w:rFonts w:ascii="仿宋_GB2312" w:eastAsia="仿宋_GB2312" w:hint="eastAsia"/>
          <w:sz w:val="28"/>
          <w:szCs w:val="28"/>
        </w:rPr>
        <w:t>北平</w:t>
      </w:r>
    </w:p>
    <w:p w:rsidR="00E426BB" w:rsidRPr="00ED43CA" w:rsidRDefault="00E426BB" w:rsidP="003774FF">
      <w:pPr>
        <w:pStyle w:val="a7"/>
        <w:spacing w:line="360" w:lineRule="auto"/>
        <w:ind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摘要：人人周报由程景亮先生于1936年在北平创刊，主要描写1936年北平的政治、经济、文化以及社会生活，深刻的反映了民国时期北平人民的生活境态。人人周报针对不同事件，分为时事评话、国际评话、社会、妇女界、戏剧、学生生活、常识、文艺几个主题，一定程度上代表了当时进步青年的对社会的认识程度。</w:t>
      </w:r>
    </w:p>
    <w:p w:rsidR="00E426BB" w:rsidRPr="00ED43CA" w:rsidRDefault="00E426BB" w:rsidP="003774FF">
      <w:pPr>
        <w:pStyle w:val="a7"/>
        <w:spacing w:line="360" w:lineRule="auto"/>
        <w:ind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lastRenderedPageBreak/>
        <w:t>出版者名称：人人周报社</w:t>
      </w:r>
    </w:p>
    <w:p w:rsidR="00E426BB" w:rsidRPr="00ED43CA" w:rsidRDefault="00E426BB" w:rsidP="003774FF">
      <w:pPr>
        <w:pStyle w:val="a7"/>
        <w:spacing w:line="360" w:lineRule="auto"/>
        <w:ind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出版地：北平</w:t>
      </w:r>
    </w:p>
    <w:p w:rsidR="00E426BB" w:rsidRPr="00ED43CA" w:rsidRDefault="00E426BB" w:rsidP="003774FF">
      <w:pPr>
        <w:pStyle w:val="a7"/>
        <w:spacing w:line="360" w:lineRule="auto"/>
        <w:ind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开始日期：1936</w:t>
      </w:r>
    </w:p>
    <w:p w:rsidR="00E426BB" w:rsidRPr="00ED43CA" w:rsidRDefault="00E426BB" w:rsidP="003774FF">
      <w:pPr>
        <w:pStyle w:val="a7"/>
        <w:spacing w:line="360" w:lineRule="auto"/>
        <w:ind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终止日期：1936</w:t>
      </w:r>
    </w:p>
    <w:p w:rsidR="00E426BB" w:rsidRPr="00ED43CA" w:rsidRDefault="00E426BB" w:rsidP="003774FF">
      <w:pPr>
        <w:pStyle w:val="a7"/>
        <w:spacing w:line="360" w:lineRule="auto"/>
        <w:ind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 xml:space="preserve">内容形式：文本;图像（静态） </w:t>
      </w:r>
    </w:p>
    <w:p w:rsidR="00E426BB" w:rsidRPr="00ED43CA" w:rsidRDefault="00E426BB" w:rsidP="003774FF">
      <w:pPr>
        <w:pStyle w:val="a7"/>
        <w:spacing w:line="360" w:lineRule="auto"/>
        <w:ind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 xml:space="preserve">媒体类型：电子 </w:t>
      </w:r>
    </w:p>
    <w:p w:rsidR="00E426BB" w:rsidRPr="00ED43CA" w:rsidRDefault="00E426BB" w:rsidP="003774FF">
      <w:pPr>
        <w:pStyle w:val="a7"/>
        <w:spacing w:line="360" w:lineRule="auto"/>
        <w:ind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文件格式：PDF</w:t>
      </w:r>
    </w:p>
    <w:p w:rsidR="00E426BB" w:rsidRPr="00ED43CA" w:rsidRDefault="00E426BB" w:rsidP="003774FF">
      <w:pPr>
        <w:pStyle w:val="a7"/>
        <w:spacing w:line="360" w:lineRule="auto"/>
        <w:ind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 xml:space="preserve">文字语种：chi </w:t>
      </w:r>
    </w:p>
    <w:p w:rsidR="00E426BB" w:rsidRPr="00ED43CA" w:rsidRDefault="00E426BB" w:rsidP="003774FF">
      <w:pPr>
        <w:pStyle w:val="a7"/>
        <w:spacing w:line="360" w:lineRule="auto"/>
        <w:ind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 xml:space="preserve">所属数据库：民国期刊 </w:t>
      </w:r>
    </w:p>
    <w:p w:rsidR="00E426BB" w:rsidRPr="00ED43CA" w:rsidRDefault="00E426BB" w:rsidP="003774FF">
      <w:pPr>
        <w:pStyle w:val="a7"/>
        <w:spacing w:line="360" w:lineRule="auto"/>
        <w:ind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 xml:space="preserve">访问方式：互联网访问 </w:t>
      </w:r>
    </w:p>
    <w:p w:rsidR="00E426BB" w:rsidRPr="00ED43CA" w:rsidRDefault="00E426BB" w:rsidP="003774FF">
      <w:pPr>
        <w:pStyle w:val="a7"/>
        <w:spacing w:line="360" w:lineRule="auto"/>
        <w:ind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发布地址：略</w:t>
      </w:r>
    </w:p>
    <w:p w:rsidR="00E426BB" w:rsidRPr="00ED43CA" w:rsidRDefault="00E426BB" w:rsidP="003774FF">
      <w:pPr>
        <w:pStyle w:val="a7"/>
        <w:spacing w:line="360" w:lineRule="auto"/>
        <w:ind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 xml:space="preserve">使用对象：普通用户 </w:t>
      </w:r>
    </w:p>
    <w:p w:rsidR="00E426BB" w:rsidRPr="00ED43CA" w:rsidRDefault="00E426BB" w:rsidP="003774FF">
      <w:pPr>
        <w:pStyle w:val="a7"/>
        <w:spacing w:line="360" w:lineRule="auto"/>
        <w:ind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出版频率：周刊</w:t>
      </w:r>
    </w:p>
    <w:p w:rsidR="00E426BB" w:rsidRPr="00ED43CA" w:rsidRDefault="00E426BB" w:rsidP="003774FF">
      <w:pPr>
        <w:pStyle w:val="a7"/>
        <w:spacing w:line="360" w:lineRule="auto"/>
        <w:ind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馆藏范围：1936年1卷1期至1936年1卷24期</w:t>
      </w:r>
    </w:p>
    <w:p w:rsidR="00E426BB" w:rsidRPr="00ED43CA" w:rsidRDefault="00E426BB" w:rsidP="003774FF">
      <w:pPr>
        <w:pStyle w:val="a7"/>
        <w:spacing w:line="360" w:lineRule="auto"/>
        <w:ind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CDOI：略</w:t>
      </w:r>
    </w:p>
    <w:p w:rsidR="00E426BB" w:rsidRPr="00ED43CA" w:rsidRDefault="00E426BB" w:rsidP="003774FF">
      <w:pPr>
        <w:pStyle w:val="a7"/>
        <w:widowControl/>
        <w:spacing w:line="360" w:lineRule="auto"/>
        <w:ind w:firstLine="560"/>
        <w:jc w:val="left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数据提交单位：首都图书馆</w:t>
      </w:r>
    </w:p>
    <w:p w:rsidR="00E426BB" w:rsidRPr="00ED43CA" w:rsidRDefault="00E426BB" w:rsidP="003774FF">
      <w:pPr>
        <w:pStyle w:val="a7"/>
        <w:widowControl/>
        <w:spacing w:line="360" w:lineRule="auto"/>
        <w:ind w:firstLine="560"/>
        <w:jc w:val="left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所属任务年份：2014</w:t>
      </w:r>
    </w:p>
    <w:p w:rsidR="00E426BB" w:rsidRPr="00ED43CA" w:rsidRDefault="00E426BB" w:rsidP="003774FF">
      <w:pPr>
        <w:widowControl/>
        <w:spacing w:line="360" w:lineRule="auto"/>
        <w:jc w:val="left"/>
        <w:rPr>
          <w:rFonts w:ascii="仿宋_GB2312" w:eastAsia="仿宋_GB2312"/>
          <w:sz w:val="28"/>
          <w:szCs w:val="28"/>
        </w:rPr>
      </w:pPr>
    </w:p>
    <w:p w:rsidR="00E426BB" w:rsidRPr="00ED43CA" w:rsidRDefault="00E426BB" w:rsidP="003774FF">
      <w:pPr>
        <w:widowControl/>
        <w:spacing w:line="360" w:lineRule="auto"/>
        <w:jc w:val="left"/>
        <w:rPr>
          <w:rFonts w:ascii="仿宋_GB2312" w:eastAsia="仿宋_GB2312"/>
          <w:b/>
          <w:sz w:val="28"/>
          <w:szCs w:val="28"/>
        </w:rPr>
      </w:pPr>
      <w:r w:rsidRPr="00ED43CA">
        <w:rPr>
          <w:rFonts w:ascii="仿宋_GB2312" w:eastAsia="仿宋_GB2312" w:hint="eastAsia"/>
          <w:b/>
          <w:sz w:val="28"/>
          <w:szCs w:val="28"/>
        </w:rPr>
        <w:t>文章</w:t>
      </w:r>
    </w:p>
    <w:p w:rsidR="00E426BB" w:rsidRPr="00ED43CA" w:rsidRDefault="00E426BB" w:rsidP="003774FF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正题名：安溪古代瓷业与外销</w:t>
      </w:r>
    </w:p>
    <w:p w:rsidR="00E426BB" w:rsidRPr="00ED43CA" w:rsidRDefault="00E426BB" w:rsidP="003774FF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中图分类：TQ174-092</w:t>
      </w:r>
    </w:p>
    <w:p w:rsidR="00E426BB" w:rsidRPr="00ED43CA" w:rsidRDefault="00E426BB" w:rsidP="003774FF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主题词或关键词：福建;安溪;瓷器;商贸</w:t>
      </w:r>
      <w:r w:rsidR="009A3C04">
        <w:rPr>
          <w:rFonts w:ascii="仿宋_GB2312" w:eastAsia="仿宋_GB2312" w:hint="eastAsia"/>
          <w:sz w:val="28"/>
          <w:szCs w:val="28"/>
        </w:rPr>
        <w:t>;古代</w:t>
      </w:r>
    </w:p>
    <w:p w:rsidR="00E426BB" w:rsidRPr="00ED43CA" w:rsidRDefault="00E426BB" w:rsidP="003774FF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lastRenderedPageBreak/>
        <w:t>摘要：安溪县地处福建东南沿海，自古以来是个制瓷业的重要地区，近年来，在考古调查中，发现宋至清的大量古瓷窑址，其中不少是外销产品。本文对安溪地区瓷器种类、瓷业的兴起原因、瓷器的外销方式等几个方面做了调查研究。</w:t>
      </w:r>
    </w:p>
    <w:p w:rsidR="00E426BB" w:rsidRPr="00ED43CA" w:rsidRDefault="00E426BB" w:rsidP="003774FF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内容形式：文本</w:t>
      </w:r>
    </w:p>
    <w:p w:rsidR="00E426BB" w:rsidRPr="00ED43CA" w:rsidRDefault="00E426BB" w:rsidP="003774FF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媒体类型：电子</w:t>
      </w:r>
    </w:p>
    <w:p w:rsidR="00E426BB" w:rsidRPr="00ED43CA" w:rsidRDefault="00E426BB" w:rsidP="003774FF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文件大小：5.77MB</w:t>
      </w:r>
    </w:p>
    <w:p w:rsidR="00E426BB" w:rsidRPr="00ED43CA" w:rsidRDefault="00E426BB" w:rsidP="003774FF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文件格式：PDF</w:t>
      </w:r>
    </w:p>
    <w:p w:rsidR="00E426BB" w:rsidRPr="00ED43CA" w:rsidRDefault="00E426BB" w:rsidP="003774FF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文字语种：chi</w:t>
      </w:r>
    </w:p>
    <w:p w:rsidR="00E426BB" w:rsidRPr="00ED43CA" w:rsidRDefault="00E426BB" w:rsidP="003774FF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所属数据库：泉州文史库</w:t>
      </w:r>
    </w:p>
    <w:p w:rsidR="00E426BB" w:rsidRPr="00ED43CA" w:rsidRDefault="00E426BB" w:rsidP="003774FF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出自：安溪文史资料第1辑</w:t>
      </w:r>
    </w:p>
    <w:p w:rsidR="00E426BB" w:rsidRPr="00ED43CA" w:rsidRDefault="00E426BB" w:rsidP="003774FF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时间范围：古代</w:t>
      </w:r>
    </w:p>
    <w:p w:rsidR="00E426BB" w:rsidRPr="00ED43CA" w:rsidRDefault="00E426BB" w:rsidP="003774FF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空间范围：福建省泉州市</w:t>
      </w:r>
    </w:p>
    <w:p w:rsidR="00E426BB" w:rsidRPr="00ED43CA" w:rsidRDefault="00E426BB" w:rsidP="003774FF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访问方式：互联网访问</w:t>
      </w:r>
    </w:p>
    <w:p w:rsidR="00E426BB" w:rsidRPr="00ED43CA" w:rsidRDefault="00E426BB" w:rsidP="003774FF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发布地址：略</w:t>
      </w:r>
    </w:p>
    <w:p w:rsidR="00E426BB" w:rsidRPr="00ED43CA" w:rsidRDefault="00E426BB" w:rsidP="003774FF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 xml:space="preserve">适用对象：普通用户 </w:t>
      </w:r>
    </w:p>
    <w:p w:rsidR="00E426BB" w:rsidRPr="00ED43CA" w:rsidRDefault="00E426BB" w:rsidP="003774FF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CDOI：略</w:t>
      </w:r>
    </w:p>
    <w:p w:rsidR="00E426BB" w:rsidRPr="00ED43CA" w:rsidRDefault="00E426BB" w:rsidP="003774FF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数据提交单位：福建省图书馆</w:t>
      </w:r>
    </w:p>
    <w:p w:rsidR="00E426BB" w:rsidRPr="00ED43CA" w:rsidRDefault="00E426BB" w:rsidP="003774FF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 xml:space="preserve">所属任务年份：2013 </w:t>
      </w:r>
    </w:p>
    <w:p w:rsidR="00E426BB" w:rsidRPr="00ED43CA" w:rsidRDefault="00E426BB" w:rsidP="003774FF">
      <w:pPr>
        <w:widowControl/>
        <w:spacing w:line="360" w:lineRule="auto"/>
        <w:jc w:val="left"/>
        <w:rPr>
          <w:rFonts w:ascii="仿宋_GB2312" w:eastAsia="仿宋_GB2312"/>
          <w:sz w:val="28"/>
          <w:szCs w:val="28"/>
        </w:rPr>
      </w:pPr>
    </w:p>
    <w:p w:rsidR="00E426BB" w:rsidRPr="00ED43CA" w:rsidRDefault="00E426BB" w:rsidP="003774FF">
      <w:pPr>
        <w:widowControl/>
        <w:spacing w:line="360" w:lineRule="auto"/>
        <w:jc w:val="left"/>
        <w:rPr>
          <w:rFonts w:ascii="仿宋_GB2312" w:eastAsia="仿宋_GB2312"/>
          <w:b/>
          <w:sz w:val="28"/>
          <w:szCs w:val="28"/>
        </w:rPr>
      </w:pPr>
      <w:r w:rsidRPr="00ED43CA">
        <w:rPr>
          <w:rFonts w:ascii="仿宋_GB2312" w:eastAsia="仿宋_GB2312" w:hint="eastAsia"/>
          <w:b/>
          <w:sz w:val="28"/>
          <w:szCs w:val="28"/>
        </w:rPr>
        <w:t>网页</w:t>
      </w:r>
    </w:p>
    <w:p w:rsidR="00E426BB" w:rsidRPr="00ED43CA" w:rsidRDefault="00E426BB" w:rsidP="003774FF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正题名：</w:t>
      </w:r>
      <w:bookmarkStart w:id="2" w:name="OLE_LINK1"/>
      <w:bookmarkStart w:id="3" w:name="OLE_LINK2"/>
      <w:r w:rsidRPr="00ED43CA">
        <w:rPr>
          <w:rFonts w:ascii="仿宋_GB2312" w:eastAsia="仿宋_GB2312" w:hint="eastAsia"/>
          <w:sz w:val="28"/>
          <w:szCs w:val="28"/>
        </w:rPr>
        <w:t>电子商务企业网"揽"大商机</w:t>
      </w:r>
      <w:bookmarkEnd w:id="2"/>
      <w:bookmarkEnd w:id="3"/>
    </w:p>
    <w:p w:rsidR="00E426BB" w:rsidRPr="00ED43CA" w:rsidRDefault="00E426BB" w:rsidP="003774FF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lastRenderedPageBreak/>
        <w:t>责任者名称：吴德群</w:t>
      </w:r>
    </w:p>
    <w:p w:rsidR="00E426BB" w:rsidRPr="00ED43CA" w:rsidRDefault="00E426BB" w:rsidP="003774FF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责任方式：撰写</w:t>
      </w:r>
    </w:p>
    <w:p w:rsidR="00E426BB" w:rsidRPr="00ED43CA" w:rsidRDefault="00E426BB" w:rsidP="003774FF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中图分类：F713.36</w:t>
      </w:r>
    </w:p>
    <w:p w:rsidR="00E426BB" w:rsidRPr="00ED43CA" w:rsidRDefault="00E426BB" w:rsidP="003774FF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主题词或关键词：深圳高交会;电子商务;创新;中小企业</w:t>
      </w:r>
    </w:p>
    <w:p w:rsidR="00E426BB" w:rsidRPr="00ED43CA" w:rsidRDefault="00E426BB" w:rsidP="003774FF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摘要：深圳成为首个国家电子商务示范城市，并出台互联网产业规划，激发了深圳互联网企业的创新创业激情。网页主要介绍了第十届高交会上创新电子商务获得市场争抢；专业细分抢占中小企业市场；经济回暖电子商务商机无限等内容。</w:t>
      </w:r>
    </w:p>
    <w:p w:rsidR="00E426BB" w:rsidRPr="00ED43CA" w:rsidRDefault="00E426BB" w:rsidP="003774FF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创建日期：2009-11</w:t>
      </w:r>
    </w:p>
    <w:p w:rsidR="00E426BB" w:rsidRPr="00ED43CA" w:rsidRDefault="00E426BB" w:rsidP="003774FF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内容形式：文本</w:t>
      </w:r>
    </w:p>
    <w:p w:rsidR="00E426BB" w:rsidRPr="00ED43CA" w:rsidRDefault="00E426BB" w:rsidP="003774FF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媒体类型：电子</w:t>
      </w:r>
    </w:p>
    <w:p w:rsidR="00E426BB" w:rsidRPr="00ED43CA" w:rsidRDefault="00E426BB" w:rsidP="003774FF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原始标识符：27328</w:t>
      </w:r>
    </w:p>
    <w:p w:rsidR="00E426BB" w:rsidRPr="00ED43CA" w:rsidRDefault="00E426BB" w:rsidP="003774FF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文件格式：HTML</w:t>
      </w:r>
    </w:p>
    <w:p w:rsidR="00E426BB" w:rsidRPr="00ED43CA" w:rsidRDefault="00E426BB" w:rsidP="003774FF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文字语种：chi</w:t>
      </w:r>
    </w:p>
    <w:p w:rsidR="00E426BB" w:rsidRPr="00ED43CA" w:rsidRDefault="00E426BB" w:rsidP="003774FF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所属数据库：深圳高交会数据库</w:t>
      </w:r>
    </w:p>
    <w:p w:rsidR="00E426BB" w:rsidRPr="00ED43CA" w:rsidRDefault="00E426BB" w:rsidP="003774FF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出自：2009-11-20深圳特区报 A11 打造世界科技第一展</w:t>
      </w:r>
    </w:p>
    <w:p w:rsidR="00E426BB" w:rsidRPr="00ED43CA" w:rsidRDefault="00E426BB" w:rsidP="003774FF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时间范围：2009</w:t>
      </w:r>
    </w:p>
    <w:p w:rsidR="00E426BB" w:rsidRPr="00ED43CA" w:rsidRDefault="00E426BB" w:rsidP="003774FF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空间范围：深圳市</w:t>
      </w:r>
    </w:p>
    <w:p w:rsidR="00E426BB" w:rsidRPr="00ED43CA" w:rsidRDefault="00E426BB" w:rsidP="003774FF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访问方式：互联网访问</w:t>
      </w:r>
    </w:p>
    <w:p w:rsidR="00E426BB" w:rsidRPr="00ED43CA" w:rsidRDefault="00E426BB" w:rsidP="003774FF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发布地址：略</w:t>
      </w:r>
    </w:p>
    <w:p w:rsidR="00E426BB" w:rsidRPr="00ED43CA" w:rsidRDefault="00E426BB" w:rsidP="003774FF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适用对象：普通用户</w:t>
      </w:r>
    </w:p>
    <w:p w:rsidR="00E426BB" w:rsidRPr="00ED43CA" w:rsidRDefault="00E426BB" w:rsidP="003774FF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CDOI：略</w:t>
      </w:r>
    </w:p>
    <w:p w:rsidR="00E426BB" w:rsidRPr="00ED43CA" w:rsidRDefault="00E426BB" w:rsidP="003774FF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lastRenderedPageBreak/>
        <w:t>数据提交单位：广东省立中山图书馆</w:t>
      </w:r>
    </w:p>
    <w:p w:rsidR="00E426BB" w:rsidRDefault="00E426BB" w:rsidP="003774FF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所属任务年份：2013</w:t>
      </w:r>
    </w:p>
    <w:p w:rsidR="00085F6F" w:rsidRDefault="00085F6F" w:rsidP="003774FF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</w:p>
    <w:p w:rsidR="00085F6F" w:rsidRDefault="00085F6F" w:rsidP="00085F6F">
      <w:pPr>
        <w:spacing w:line="360" w:lineRule="auto"/>
        <w:rPr>
          <w:rFonts w:ascii="仿宋_GB2312" w:eastAsia="仿宋_GB2312" w:hAnsiTheme="minorEastAsia"/>
          <w:sz w:val="28"/>
          <w:szCs w:val="28"/>
        </w:rPr>
      </w:pPr>
      <w:r>
        <w:rPr>
          <w:rFonts w:ascii="仿宋_GB2312" w:eastAsia="仿宋_GB2312" w:hAnsiTheme="minorEastAsia" w:hint="eastAsia"/>
          <w:sz w:val="28"/>
          <w:szCs w:val="28"/>
        </w:rPr>
        <w:t>附件1：</w:t>
      </w:r>
      <w:r w:rsidRPr="00AF6D4D">
        <w:rPr>
          <w:rFonts w:ascii="仿宋_GB2312" w:eastAsia="仿宋_GB2312" w:hAnsiTheme="minorEastAsia" w:hint="eastAsia"/>
          <w:sz w:val="28"/>
          <w:szCs w:val="28"/>
        </w:rPr>
        <w:t>信息资源的内容形式和媒体类型标识简表</w:t>
      </w:r>
    </w:p>
    <w:p w:rsidR="00085F6F" w:rsidRDefault="00085F6F" w:rsidP="00085F6F">
      <w:pPr>
        <w:spacing w:line="360" w:lineRule="auto"/>
        <w:rPr>
          <w:rFonts w:ascii="仿宋_GB2312" w:eastAsia="仿宋_GB2312" w:hAnsiTheme="minorEastAsia"/>
          <w:sz w:val="28"/>
          <w:szCs w:val="28"/>
        </w:rPr>
      </w:pPr>
      <w:r>
        <w:rPr>
          <w:rFonts w:ascii="仿宋_GB2312" w:eastAsia="仿宋_GB2312" w:hAnsiTheme="minorEastAsia" w:hint="eastAsia"/>
          <w:sz w:val="28"/>
          <w:szCs w:val="28"/>
        </w:rPr>
        <w:t>附件2：</w:t>
      </w:r>
      <w:r w:rsidRPr="00AF6D4D">
        <w:rPr>
          <w:rFonts w:ascii="仿宋_GB2312" w:eastAsia="仿宋_GB2312" w:hAnsiTheme="minorEastAsia" w:hint="eastAsia"/>
          <w:sz w:val="28"/>
          <w:szCs w:val="28"/>
        </w:rPr>
        <w:t>数据库学科分类表</w:t>
      </w:r>
    </w:p>
    <w:p w:rsidR="00110537" w:rsidRPr="00AF6D4D" w:rsidRDefault="00110537" w:rsidP="00110537">
      <w:pPr>
        <w:spacing w:line="360" w:lineRule="auto"/>
        <w:rPr>
          <w:rFonts w:ascii="仿宋_GB2312" w:eastAsia="仿宋_GB2312" w:hAnsiTheme="minorEastAsia"/>
          <w:sz w:val="28"/>
          <w:szCs w:val="28"/>
        </w:rPr>
      </w:pPr>
      <w:r w:rsidRPr="00110537">
        <w:rPr>
          <w:rFonts w:ascii="仿宋_GB2312" w:eastAsia="仿宋_GB2312" w:hAnsiTheme="minorEastAsia" w:hint="eastAsia"/>
          <w:sz w:val="28"/>
          <w:szCs w:val="28"/>
        </w:rPr>
        <w:t>附件</w:t>
      </w:r>
      <w:r>
        <w:rPr>
          <w:rFonts w:ascii="仿宋_GB2312" w:eastAsia="仿宋_GB2312" w:hAnsiTheme="minorEastAsia" w:hint="eastAsia"/>
          <w:sz w:val="28"/>
          <w:szCs w:val="28"/>
        </w:rPr>
        <w:t>3：</w:t>
      </w:r>
      <w:r w:rsidRPr="00110537">
        <w:rPr>
          <w:rFonts w:ascii="仿宋_GB2312" w:eastAsia="仿宋_GB2312" w:hAnsiTheme="minorEastAsia" w:hint="eastAsia"/>
          <w:sz w:val="28"/>
          <w:szCs w:val="28"/>
        </w:rPr>
        <w:t>推广工程数字资源联合建设项目质检报告</w:t>
      </w:r>
    </w:p>
    <w:p w:rsidR="00085F6F" w:rsidRPr="00085F6F" w:rsidRDefault="00085F6F" w:rsidP="003774FF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</w:p>
    <w:p w:rsidR="00BF15CA" w:rsidRDefault="008E641F" w:rsidP="00BF15CA">
      <w:pPr>
        <w:widowControl/>
        <w:jc w:val="left"/>
        <w:rPr>
          <w:rFonts w:asciiTheme="majorEastAsia" w:eastAsiaTheme="majorEastAsia" w:hAnsiTheme="majorEastAsia"/>
          <w:b/>
          <w:sz w:val="44"/>
          <w:szCs w:val="44"/>
        </w:rPr>
      </w:pPr>
      <w:r>
        <w:br w:type="page"/>
      </w:r>
      <w:bookmarkStart w:id="4" w:name="_Toc428451488"/>
      <w:bookmarkStart w:id="5" w:name="_Toc429381486"/>
      <w:r w:rsidR="004F5E20" w:rsidRPr="00BF15CA">
        <w:rPr>
          <w:rFonts w:asciiTheme="majorEastAsia" w:eastAsiaTheme="majorEastAsia" w:hAnsiTheme="majorEastAsia" w:hint="eastAsia"/>
          <w:sz w:val="44"/>
          <w:szCs w:val="44"/>
        </w:rPr>
        <w:lastRenderedPageBreak/>
        <w:t>附件</w:t>
      </w:r>
      <w:r w:rsidR="00085F6F">
        <w:rPr>
          <w:rFonts w:asciiTheme="majorEastAsia" w:eastAsiaTheme="majorEastAsia" w:hAnsiTheme="majorEastAsia" w:hint="eastAsia"/>
          <w:sz w:val="44"/>
          <w:szCs w:val="44"/>
        </w:rPr>
        <w:t>1</w:t>
      </w:r>
    </w:p>
    <w:p w:rsidR="00BF15CA" w:rsidRPr="00BF15CA" w:rsidRDefault="00BF15CA" w:rsidP="00BF15CA">
      <w:pPr>
        <w:widowControl/>
        <w:jc w:val="left"/>
        <w:rPr>
          <w:rFonts w:asciiTheme="majorEastAsia" w:eastAsiaTheme="majorEastAsia" w:hAnsiTheme="majorEastAsia"/>
          <w:b/>
          <w:sz w:val="44"/>
          <w:szCs w:val="44"/>
        </w:rPr>
      </w:pPr>
    </w:p>
    <w:p w:rsidR="008E641F" w:rsidRDefault="008E641F" w:rsidP="00A64B31">
      <w:pPr>
        <w:widowControl/>
        <w:jc w:val="center"/>
        <w:rPr>
          <w:rFonts w:asciiTheme="majorEastAsia" w:eastAsiaTheme="majorEastAsia" w:hAnsiTheme="majorEastAsia"/>
          <w:sz w:val="44"/>
          <w:szCs w:val="44"/>
        </w:rPr>
      </w:pPr>
      <w:r w:rsidRPr="00BF15CA">
        <w:rPr>
          <w:rFonts w:asciiTheme="majorEastAsia" w:eastAsiaTheme="majorEastAsia" w:hAnsiTheme="majorEastAsia" w:hint="eastAsia"/>
          <w:sz w:val="44"/>
          <w:szCs w:val="44"/>
        </w:rPr>
        <w:t>信息资源的</w:t>
      </w:r>
      <w:r w:rsidRPr="00BF15CA">
        <w:rPr>
          <w:rFonts w:asciiTheme="majorEastAsia" w:eastAsiaTheme="majorEastAsia" w:hAnsiTheme="majorEastAsia"/>
          <w:sz w:val="44"/>
          <w:szCs w:val="44"/>
        </w:rPr>
        <w:t>内容</w:t>
      </w:r>
      <w:r w:rsidRPr="00BF15CA">
        <w:rPr>
          <w:rFonts w:asciiTheme="majorEastAsia" w:eastAsiaTheme="majorEastAsia" w:hAnsiTheme="majorEastAsia" w:hint="eastAsia"/>
          <w:sz w:val="44"/>
          <w:szCs w:val="44"/>
        </w:rPr>
        <w:t>形式</w:t>
      </w:r>
      <w:r w:rsidRPr="00BF15CA">
        <w:rPr>
          <w:rFonts w:asciiTheme="majorEastAsia" w:eastAsiaTheme="majorEastAsia" w:hAnsiTheme="majorEastAsia"/>
          <w:sz w:val="44"/>
          <w:szCs w:val="44"/>
        </w:rPr>
        <w:t>和</w:t>
      </w:r>
      <w:r w:rsidRPr="00BF15CA">
        <w:rPr>
          <w:rFonts w:asciiTheme="majorEastAsia" w:eastAsiaTheme="majorEastAsia" w:hAnsiTheme="majorEastAsia" w:hint="eastAsia"/>
          <w:sz w:val="44"/>
          <w:szCs w:val="44"/>
        </w:rPr>
        <w:t>媒体</w:t>
      </w:r>
      <w:r w:rsidRPr="00BF15CA">
        <w:rPr>
          <w:rFonts w:asciiTheme="majorEastAsia" w:eastAsiaTheme="majorEastAsia" w:hAnsiTheme="majorEastAsia"/>
          <w:sz w:val="44"/>
          <w:szCs w:val="44"/>
        </w:rPr>
        <w:t>类型标识</w:t>
      </w:r>
      <w:r w:rsidRPr="00BF15CA">
        <w:rPr>
          <w:rFonts w:asciiTheme="majorEastAsia" w:eastAsiaTheme="majorEastAsia" w:hAnsiTheme="majorEastAsia" w:hint="eastAsia"/>
          <w:sz w:val="44"/>
          <w:szCs w:val="44"/>
        </w:rPr>
        <w:t>简表</w:t>
      </w:r>
      <w:bookmarkEnd w:id="4"/>
      <w:bookmarkEnd w:id="5"/>
    </w:p>
    <w:p w:rsidR="00BF15CA" w:rsidRPr="00BF15CA" w:rsidRDefault="00BF15CA" w:rsidP="00BF15CA">
      <w:pPr>
        <w:widowControl/>
        <w:jc w:val="left"/>
        <w:rPr>
          <w:rFonts w:asciiTheme="majorEastAsia" w:eastAsiaTheme="majorEastAsia" w:hAnsiTheme="majorEastAsia"/>
          <w:sz w:val="44"/>
          <w:szCs w:val="44"/>
        </w:rPr>
      </w:pPr>
    </w:p>
    <w:p w:rsidR="008E641F" w:rsidRPr="004F5E20" w:rsidRDefault="008E641F" w:rsidP="008E641F">
      <w:pPr>
        <w:pStyle w:val="a7"/>
        <w:numPr>
          <w:ilvl w:val="0"/>
          <w:numId w:val="4"/>
        </w:numPr>
        <w:spacing w:line="360" w:lineRule="auto"/>
        <w:ind w:firstLineChars="0"/>
        <w:rPr>
          <w:rFonts w:ascii="仿宋_GB2312" w:eastAsia="仿宋_GB2312" w:hAnsiTheme="minorEastAsia" w:cstheme="majorBidi"/>
          <w:b/>
          <w:bCs/>
          <w:kern w:val="36"/>
          <w:sz w:val="24"/>
          <w:szCs w:val="24"/>
        </w:rPr>
      </w:pPr>
      <w:r w:rsidRPr="004F5E20">
        <w:rPr>
          <w:rFonts w:ascii="仿宋_GB2312" w:eastAsia="仿宋_GB2312" w:hAnsiTheme="minorEastAsia" w:cstheme="majorBidi" w:hint="eastAsia"/>
          <w:b/>
          <w:bCs/>
          <w:kern w:val="36"/>
          <w:sz w:val="24"/>
          <w:szCs w:val="24"/>
        </w:rPr>
        <w:t>内容形式词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668"/>
        <w:gridCol w:w="6854"/>
      </w:tblGrid>
      <w:tr w:rsidR="008E641F" w:rsidRPr="00E51A7C" w:rsidTr="00184A4E">
        <w:tc>
          <w:tcPr>
            <w:tcW w:w="1668" w:type="dxa"/>
          </w:tcPr>
          <w:p w:rsidR="008E641F" w:rsidRPr="00E51A7C" w:rsidRDefault="008E641F" w:rsidP="00184A4E">
            <w:pPr>
              <w:spacing w:line="360" w:lineRule="auto"/>
              <w:jc w:val="center"/>
              <w:rPr>
                <w:rFonts w:ascii="仿宋_GB2312" w:eastAsia="仿宋_GB2312" w:hAnsiTheme="minorEastAsia"/>
                <w:b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b/>
                <w:sz w:val="24"/>
                <w:szCs w:val="24"/>
              </w:rPr>
              <w:t>内容形式词</w:t>
            </w:r>
          </w:p>
        </w:tc>
        <w:tc>
          <w:tcPr>
            <w:tcW w:w="6854" w:type="dxa"/>
          </w:tcPr>
          <w:p w:rsidR="008E641F" w:rsidRPr="00E51A7C" w:rsidRDefault="008E641F" w:rsidP="00184A4E">
            <w:pPr>
              <w:spacing w:line="360" w:lineRule="auto"/>
              <w:jc w:val="center"/>
              <w:rPr>
                <w:rFonts w:ascii="仿宋_GB2312" w:eastAsia="仿宋_GB2312" w:hAnsiTheme="minorEastAsia"/>
                <w:b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b/>
                <w:sz w:val="24"/>
                <w:szCs w:val="24"/>
              </w:rPr>
              <w:t>词的定义和范围</w:t>
            </w:r>
          </w:p>
        </w:tc>
      </w:tr>
      <w:tr w:rsidR="008E641F" w:rsidRPr="00E51A7C" w:rsidTr="00561B71">
        <w:tc>
          <w:tcPr>
            <w:tcW w:w="1668" w:type="dxa"/>
            <w:vAlign w:val="center"/>
          </w:tcPr>
          <w:p w:rsidR="008E641F" w:rsidRPr="00E51A7C" w:rsidRDefault="008E641F" w:rsidP="00561B71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数据集</w:t>
            </w:r>
          </w:p>
        </w:tc>
        <w:tc>
          <w:tcPr>
            <w:tcW w:w="6854" w:type="dxa"/>
          </w:tcPr>
          <w:p w:rsidR="008E641F" w:rsidRPr="00E51A7C" w:rsidRDefault="008E641F" w:rsidP="00184A4E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由数字编码数据表示的、要用计算机处理的内容。不包括数字形式记录的音乐、语言、声音、计算机复制的图像和文本。</w:t>
            </w:r>
          </w:p>
        </w:tc>
      </w:tr>
      <w:tr w:rsidR="008E641F" w:rsidRPr="00E51A7C" w:rsidTr="00561B71">
        <w:tc>
          <w:tcPr>
            <w:tcW w:w="1668" w:type="dxa"/>
            <w:vAlign w:val="center"/>
          </w:tcPr>
          <w:p w:rsidR="008E641F" w:rsidRPr="00E51A7C" w:rsidRDefault="008E641F" w:rsidP="00561B71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图像</w:t>
            </w:r>
          </w:p>
        </w:tc>
        <w:tc>
          <w:tcPr>
            <w:tcW w:w="6854" w:type="dxa"/>
          </w:tcPr>
          <w:p w:rsidR="008E641F" w:rsidRPr="00E51A7C" w:rsidRDefault="008E641F" w:rsidP="00184A4E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通过线条、形状、阴影等表示的、用视觉感知的内容。</w:t>
            </w:r>
            <w:r>
              <w:rPr>
                <w:rFonts w:ascii="仿宋_GB2312" w:eastAsia="仿宋_GB2312" w:hAnsiTheme="minorEastAsia" w:hint="eastAsia"/>
                <w:sz w:val="24"/>
                <w:szCs w:val="24"/>
              </w:rPr>
              <w:t>图像可以是静态的或动态的，二维的或三维的。</w:t>
            </w:r>
          </w:p>
        </w:tc>
      </w:tr>
      <w:tr w:rsidR="008E641F" w:rsidRPr="00E51A7C" w:rsidTr="00561B71">
        <w:tc>
          <w:tcPr>
            <w:tcW w:w="1668" w:type="dxa"/>
            <w:vAlign w:val="center"/>
          </w:tcPr>
          <w:p w:rsidR="008E641F" w:rsidRPr="00E51A7C" w:rsidRDefault="008E641F" w:rsidP="00561B71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运动</w:t>
            </w:r>
          </w:p>
        </w:tc>
        <w:tc>
          <w:tcPr>
            <w:tcW w:w="6854" w:type="dxa"/>
          </w:tcPr>
          <w:p w:rsidR="008E641F" w:rsidRPr="00E51A7C" w:rsidRDefault="008E641F" w:rsidP="00184A4E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通过动作，即物体或人改变位置的动作或过程所表示的内容。</w:t>
            </w:r>
            <w:r>
              <w:rPr>
                <w:rFonts w:ascii="仿宋_GB2312" w:eastAsia="仿宋_GB2312" w:hAnsiTheme="minorEastAsia" w:hint="eastAsia"/>
                <w:sz w:val="24"/>
                <w:szCs w:val="24"/>
              </w:rPr>
              <w:t>但</w:t>
            </w: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不包括动态图像。</w:t>
            </w:r>
          </w:p>
        </w:tc>
      </w:tr>
      <w:tr w:rsidR="008E641F" w:rsidRPr="00E51A7C" w:rsidTr="00561B71">
        <w:tc>
          <w:tcPr>
            <w:tcW w:w="1668" w:type="dxa"/>
            <w:vAlign w:val="center"/>
          </w:tcPr>
          <w:p w:rsidR="008E641F" w:rsidRPr="00E51A7C" w:rsidRDefault="008E641F" w:rsidP="00561B71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音乐</w:t>
            </w:r>
          </w:p>
        </w:tc>
        <w:tc>
          <w:tcPr>
            <w:tcW w:w="6854" w:type="dxa"/>
          </w:tcPr>
          <w:p w:rsidR="008E641F" w:rsidRPr="00E51A7C" w:rsidRDefault="008E641F" w:rsidP="00184A4E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通过连续地、组合和时序关系传送有序音调或声音，产生乐曲而表示的内容。音乐可以是手写的（乐谱）、演奏的、以模拟或数字形式录制的（有节奏、旋律或和声的歌唱声、乐器声和机械声）。</w:t>
            </w:r>
          </w:p>
        </w:tc>
      </w:tr>
      <w:tr w:rsidR="008E641F" w:rsidRPr="00E51A7C" w:rsidTr="00561B71">
        <w:tc>
          <w:tcPr>
            <w:tcW w:w="1668" w:type="dxa"/>
            <w:vAlign w:val="center"/>
          </w:tcPr>
          <w:p w:rsidR="008E641F" w:rsidRPr="00E51A7C" w:rsidRDefault="008E641F" w:rsidP="00561B71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实物</w:t>
            </w:r>
          </w:p>
        </w:tc>
        <w:tc>
          <w:tcPr>
            <w:tcW w:w="6854" w:type="dxa"/>
          </w:tcPr>
          <w:p w:rsidR="008E641F" w:rsidRPr="00E51A7C" w:rsidRDefault="008E641F" w:rsidP="00184A4E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通过三维材料（自然实体或人造/机造人工制品）表示的内容。也称为三维结构或教具。</w:t>
            </w:r>
          </w:p>
        </w:tc>
      </w:tr>
      <w:tr w:rsidR="008E641F" w:rsidRPr="00E51A7C" w:rsidTr="00561B71">
        <w:tc>
          <w:tcPr>
            <w:tcW w:w="1668" w:type="dxa"/>
            <w:vAlign w:val="center"/>
          </w:tcPr>
          <w:p w:rsidR="008E641F" w:rsidRPr="00E51A7C" w:rsidRDefault="008E641F" w:rsidP="00561B71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程序</w:t>
            </w:r>
          </w:p>
        </w:tc>
        <w:tc>
          <w:tcPr>
            <w:tcW w:w="6854" w:type="dxa"/>
          </w:tcPr>
          <w:p w:rsidR="008E641F" w:rsidRPr="00E51A7C" w:rsidRDefault="008E641F" w:rsidP="00184A4E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通过用计算机处理或执行的数字编码指令表示的内容。</w:t>
            </w:r>
          </w:p>
        </w:tc>
      </w:tr>
      <w:tr w:rsidR="008E641F" w:rsidRPr="00E51A7C" w:rsidTr="00561B71">
        <w:tc>
          <w:tcPr>
            <w:tcW w:w="1668" w:type="dxa"/>
            <w:vAlign w:val="center"/>
          </w:tcPr>
          <w:p w:rsidR="008E641F" w:rsidRPr="00E51A7C" w:rsidRDefault="008E641F" w:rsidP="00561B71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声音</w:t>
            </w:r>
          </w:p>
        </w:tc>
        <w:tc>
          <w:tcPr>
            <w:tcW w:w="6854" w:type="dxa"/>
          </w:tcPr>
          <w:p w:rsidR="008E641F" w:rsidRPr="00E51A7C" w:rsidRDefault="008E641F" w:rsidP="00184A4E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通过动物、鸟类、自然噪声源，或人类声音、数字（或模拟）媒体模拟的声音而表示的内容。但不包括录制的音乐、话语录音。</w:t>
            </w:r>
          </w:p>
        </w:tc>
      </w:tr>
      <w:tr w:rsidR="008E641F" w:rsidRPr="00E51A7C" w:rsidTr="00561B71">
        <w:tc>
          <w:tcPr>
            <w:tcW w:w="1668" w:type="dxa"/>
            <w:vAlign w:val="center"/>
          </w:tcPr>
          <w:p w:rsidR="008E641F" w:rsidRPr="00E51A7C" w:rsidRDefault="008E641F" w:rsidP="00561B71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话语</w:t>
            </w:r>
          </w:p>
        </w:tc>
        <w:tc>
          <w:tcPr>
            <w:tcW w:w="6854" w:type="dxa"/>
          </w:tcPr>
          <w:p w:rsidR="008E641F" w:rsidRPr="00E51A7C" w:rsidRDefault="008E641F" w:rsidP="00184A4E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通过人类说话声音表示的内容。</w:t>
            </w:r>
          </w:p>
        </w:tc>
      </w:tr>
      <w:tr w:rsidR="008E641F" w:rsidRPr="00E51A7C" w:rsidTr="00561B71">
        <w:tc>
          <w:tcPr>
            <w:tcW w:w="1668" w:type="dxa"/>
            <w:vAlign w:val="center"/>
          </w:tcPr>
          <w:p w:rsidR="008E641F" w:rsidRPr="00E51A7C" w:rsidRDefault="008E641F" w:rsidP="00561B71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文本</w:t>
            </w:r>
          </w:p>
        </w:tc>
        <w:tc>
          <w:tcPr>
            <w:tcW w:w="6854" w:type="dxa"/>
          </w:tcPr>
          <w:p w:rsidR="008E641F" w:rsidRPr="00E51A7C" w:rsidRDefault="008E641F" w:rsidP="00184A4E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通过书写词语、符号和数字表示的内容。</w:t>
            </w:r>
          </w:p>
        </w:tc>
      </w:tr>
      <w:tr w:rsidR="008E641F" w:rsidRPr="00E51A7C" w:rsidTr="00561B71">
        <w:tc>
          <w:tcPr>
            <w:tcW w:w="1668" w:type="dxa"/>
            <w:vAlign w:val="center"/>
          </w:tcPr>
          <w:p w:rsidR="008E641F" w:rsidRPr="00E51A7C" w:rsidRDefault="008E641F" w:rsidP="00184A4E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多种内容形式</w:t>
            </w:r>
          </w:p>
        </w:tc>
        <w:tc>
          <w:tcPr>
            <w:tcW w:w="6854" w:type="dxa"/>
          </w:tcPr>
          <w:p w:rsidR="008E641F" w:rsidRPr="00E51A7C" w:rsidRDefault="008E641F" w:rsidP="00184A4E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含三种或三种以上形式的混合内容。</w:t>
            </w:r>
          </w:p>
        </w:tc>
      </w:tr>
      <w:tr w:rsidR="008E641F" w:rsidRPr="00E51A7C" w:rsidTr="00561B71">
        <w:tc>
          <w:tcPr>
            <w:tcW w:w="1668" w:type="dxa"/>
            <w:vAlign w:val="center"/>
          </w:tcPr>
          <w:p w:rsidR="008E641F" w:rsidRPr="00E51A7C" w:rsidRDefault="008E641F" w:rsidP="00184A4E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其他内容形式</w:t>
            </w:r>
          </w:p>
        </w:tc>
        <w:tc>
          <w:tcPr>
            <w:tcW w:w="6854" w:type="dxa"/>
          </w:tcPr>
          <w:p w:rsidR="008E641F" w:rsidRPr="00E51A7C" w:rsidRDefault="008E641F" w:rsidP="00184A4E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如果上列词语都不适用于受编资源，则使用“其他内容形式”。</w:t>
            </w:r>
          </w:p>
        </w:tc>
      </w:tr>
    </w:tbl>
    <w:p w:rsidR="008E641F" w:rsidRDefault="008E641F" w:rsidP="008E641F">
      <w:pPr>
        <w:pStyle w:val="a7"/>
        <w:spacing w:line="360" w:lineRule="auto"/>
        <w:ind w:left="420" w:firstLineChars="0" w:firstLine="0"/>
        <w:rPr>
          <w:rFonts w:asciiTheme="minorEastAsia" w:hAnsiTheme="minorEastAsia" w:cstheme="majorBidi"/>
          <w:b/>
          <w:bCs/>
          <w:kern w:val="36"/>
          <w:sz w:val="24"/>
          <w:szCs w:val="24"/>
        </w:rPr>
      </w:pPr>
    </w:p>
    <w:p w:rsidR="008E641F" w:rsidRPr="00BF15CA" w:rsidRDefault="008E641F" w:rsidP="00BF15CA">
      <w:pPr>
        <w:widowControl/>
        <w:jc w:val="left"/>
        <w:rPr>
          <w:rFonts w:asciiTheme="minorEastAsia" w:hAnsiTheme="minorEastAsia" w:cstheme="majorBidi"/>
          <w:b/>
          <w:bCs/>
          <w:kern w:val="36"/>
          <w:sz w:val="24"/>
          <w:szCs w:val="24"/>
        </w:rPr>
      </w:pPr>
      <w:r>
        <w:rPr>
          <w:rFonts w:asciiTheme="minorEastAsia" w:hAnsiTheme="minorEastAsia" w:cstheme="majorBidi"/>
          <w:b/>
          <w:bCs/>
          <w:kern w:val="36"/>
          <w:sz w:val="24"/>
          <w:szCs w:val="24"/>
        </w:rPr>
        <w:br w:type="page"/>
      </w:r>
    </w:p>
    <w:p w:rsidR="008E641F" w:rsidRPr="004F5E20" w:rsidRDefault="008E641F" w:rsidP="008E641F">
      <w:pPr>
        <w:pStyle w:val="a7"/>
        <w:numPr>
          <w:ilvl w:val="0"/>
          <w:numId w:val="4"/>
        </w:numPr>
        <w:spacing w:line="360" w:lineRule="auto"/>
        <w:ind w:firstLineChars="0"/>
        <w:rPr>
          <w:rFonts w:ascii="仿宋_GB2312" w:eastAsia="仿宋_GB2312" w:hAnsiTheme="minorEastAsia" w:cstheme="majorBidi"/>
          <w:b/>
          <w:bCs/>
          <w:kern w:val="36"/>
          <w:sz w:val="24"/>
          <w:szCs w:val="24"/>
        </w:rPr>
      </w:pPr>
      <w:r w:rsidRPr="004F5E20">
        <w:rPr>
          <w:rFonts w:ascii="仿宋_GB2312" w:eastAsia="仿宋_GB2312" w:hAnsiTheme="minorEastAsia" w:cstheme="majorBidi" w:hint="eastAsia"/>
          <w:b/>
          <w:bCs/>
          <w:kern w:val="36"/>
          <w:sz w:val="24"/>
          <w:szCs w:val="24"/>
        </w:rPr>
        <w:lastRenderedPageBreak/>
        <w:t>内容限定</w:t>
      </w:r>
    </w:p>
    <w:p w:rsidR="008E641F" w:rsidRPr="00ED5677" w:rsidRDefault="008E641F" w:rsidP="008E641F">
      <w:pPr>
        <w:pStyle w:val="a7"/>
        <w:numPr>
          <w:ilvl w:val="0"/>
          <w:numId w:val="5"/>
        </w:numPr>
        <w:spacing w:line="360" w:lineRule="auto"/>
        <w:ind w:firstLineChars="0"/>
        <w:rPr>
          <w:rFonts w:ascii="仿宋_GB2312" w:eastAsia="仿宋_GB2312" w:hAnsiTheme="minorEastAsia"/>
          <w:b/>
          <w:sz w:val="24"/>
          <w:szCs w:val="24"/>
        </w:rPr>
      </w:pPr>
      <w:r w:rsidRPr="00ED5677">
        <w:rPr>
          <w:rFonts w:ascii="仿宋_GB2312" w:eastAsia="仿宋_GB2312" w:hAnsiTheme="minorEastAsia" w:hint="eastAsia"/>
          <w:b/>
          <w:sz w:val="24"/>
          <w:szCs w:val="24"/>
        </w:rPr>
        <w:t>类型说明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101"/>
        <w:gridCol w:w="7421"/>
      </w:tblGrid>
      <w:tr w:rsidR="008E641F" w:rsidRPr="00E51A7C" w:rsidTr="00184A4E">
        <w:tc>
          <w:tcPr>
            <w:tcW w:w="1101" w:type="dxa"/>
          </w:tcPr>
          <w:p w:rsidR="008E641F" w:rsidRPr="00E51A7C" w:rsidRDefault="008E641F" w:rsidP="00184A4E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测绘型</w:t>
            </w:r>
          </w:p>
        </w:tc>
        <w:tc>
          <w:tcPr>
            <w:tcW w:w="7421" w:type="dxa"/>
          </w:tcPr>
          <w:p w:rsidR="008E641F" w:rsidRPr="00E51A7C" w:rsidRDefault="008E641F" w:rsidP="00184A4E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以任何比例表示地球或任何天体整体或部分的内容。</w:t>
            </w:r>
          </w:p>
        </w:tc>
      </w:tr>
      <w:tr w:rsidR="008E641F" w:rsidRPr="00E51A7C" w:rsidTr="00561B71">
        <w:tc>
          <w:tcPr>
            <w:tcW w:w="1101" w:type="dxa"/>
            <w:vAlign w:val="center"/>
          </w:tcPr>
          <w:p w:rsidR="008E641F" w:rsidRPr="00E51A7C" w:rsidRDefault="008E641F" w:rsidP="00184A4E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记谱型</w:t>
            </w:r>
          </w:p>
        </w:tc>
        <w:tc>
          <w:tcPr>
            <w:tcW w:w="7421" w:type="dxa"/>
          </w:tcPr>
          <w:p w:rsidR="008E641F" w:rsidRPr="00E51A7C" w:rsidRDefault="008E641F" w:rsidP="00184A4E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为艺术目的（例如，音乐、舞蹈、舞台演出）通过符号系统以视觉感知表示的内容。</w:t>
            </w:r>
          </w:p>
        </w:tc>
      </w:tr>
      <w:tr w:rsidR="008E641F" w:rsidRPr="00E51A7C" w:rsidTr="00184A4E">
        <w:tc>
          <w:tcPr>
            <w:tcW w:w="1101" w:type="dxa"/>
          </w:tcPr>
          <w:p w:rsidR="008E641F" w:rsidRPr="00E51A7C" w:rsidRDefault="008E641F" w:rsidP="00184A4E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表演型</w:t>
            </w:r>
          </w:p>
        </w:tc>
        <w:tc>
          <w:tcPr>
            <w:tcW w:w="7421" w:type="dxa"/>
          </w:tcPr>
          <w:p w:rsidR="008E641F" w:rsidRPr="00E51A7C" w:rsidRDefault="008E641F" w:rsidP="00184A4E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在一定时间、在资源上记录、以听觉形式或视觉形式表示的内容。</w:t>
            </w:r>
          </w:p>
        </w:tc>
      </w:tr>
    </w:tbl>
    <w:p w:rsidR="008E641F" w:rsidRPr="00E51A7C" w:rsidRDefault="008E641F" w:rsidP="008E641F">
      <w:pPr>
        <w:spacing w:line="360" w:lineRule="auto"/>
        <w:ind w:firstLine="480"/>
        <w:rPr>
          <w:rFonts w:ascii="仿宋_GB2312" w:eastAsia="仿宋_GB2312" w:hAnsiTheme="minorEastAsia"/>
          <w:sz w:val="24"/>
          <w:szCs w:val="24"/>
        </w:rPr>
      </w:pPr>
    </w:p>
    <w:p w:rsidR="008E641F" w:rsidRPr="00ED5677" w:rsidRDefault="008E641F" w:rsidP="008E641F">
      <w:pPr>
        <w:pStyle w:val="a7"/>
        <w:numPr>
          <w:ilvl w:val="0"/>
          <w:numId w:val="5"/>
        </w:numPr>
        <w:spacing w:line="360" w:lineRule="auto"/>
        <w:ind w:firstLineChars="0"/>
        <w:rPr>
          <w:rFonts w:ascii="仿宋_GB2312" w:eastAsia="仿宋_GB2312" w:hAnsiTheme="minorEastAsia"/>
          <w:b/>
          <w:sz w:val="24"/>
          <w:szCs w:val="24"/>
        </w:rPr>
      </w:pPr>
      <w:r w:rsidRPr="00ED5677">
        <w:rPr>
          <w:rFonts w:ascii="仿宋_GB2312" w:eastAsia="仿宋_GB2312" w:hAnsiTheme="minorEastAsia" w:hint="eastAsia"/>
          <w:b/>
          <w:sz w:val="24"/>
          <w:szCs w:val="24"/>
        </w:rPr>
        <w:t>运动说明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17"/>
        <w:gridCol w:w="7705"/>
      </w:tblGrid>
      <w:tr w:rsidR="008E641F" w:rsidRPr="00E51A7C" w:rsidTr="00184A4E">
        <w:tc>
          <w:tcPr>
            <w:tcW w:w="817" w:type="dxa"/>
          </w:tcPr>
          <w:p w:rsidR="008E641F" w:rsidRPr="00E51A7C" w:rsidRDefault="008E641F" w:rsidP="00184A4E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动态</w:t>
            </w:r>
          </w:p>
        </w:tc>
        <w:tc>
          <w:tcPr>
            <w:tcW w:w="7705" w:type="dxa"/>
          </w:tcPr>
          <w:p w:rsidR="008E641F" w:rsidRPr="00E51A7C" w:rsidRDefault="008E641F" w:rsidP="00184A4E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通常通过快速的连续图像，感知动态的图像内容。</w:t>
            </w:r>
          </w:p>
        </w:tc>
      </w:tr>
      <w:tr w:rsidR="008E641F" w:rsidRPr="00E51A7C" w:rsidTr="00184A4E">
        <w:tc>
          <w:tcPr>
            <w:tcW w:w="817" w:type="dxa"/>
          </w:tcPr>
          <w:p w:rsidR="008E641F" w:rsidRPr="00E51A7C" w:rsidRDefault="008E641F" w:rsidP="00184A4E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静态</w:t>
            </w:r>
          </w:p>
        </w:tc>
        <w:tc>
          <w:tcPr>
            <w:tcW w:w="7705" w:type="dxa"/>
          </w:tcPr>
          <w:p w:rsidR="008E641F" w:rsidRPr="00E51A7C" w:rsidRDefault="008E641F" w:rsidP="00184A4E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感知静态的图像内容。</w:t>
            </w:r>
          </w:p>
        </w:tc>
      </w:tr>
      <w:tr w:rsidR="008E641F" w:rsidRPr="00E51A7C" w:rsidTr="00184A4E">
        <w:tc>
          <w:tcPr>
            <w:tcW w:w="8522" w:type="dxa"/>
            <w:gridSpan w:val="2"/>
          </w:tcPr>
          <w:p w:rsidR="008E641F" w:rsidRPr="00E51A7C" w:rsidRDefault="008E641F" w:rsidP="00184A4E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注：感知资源图像内容中有无运动，内容形式为“图像”时使用。</w:t>
            </w:r>
          </w:p>
        </w:tc>
      </w:tr>
    </w:tbl>
    <w:p w:rsidR="008E641F" w:rsidRPr="00E51A7C" w:rsidRDefault="008E641F" w:rsidP="008E641F">
      <w:pPr>
        <w:spacing w:line="360" w:lineRule="auto"/>
        <w:ind w:firstLine="480"/>
        <w:rPr>
          <w:rFonts w:ascii="仿宋_GB2312" w:eastAsia="仿宋_GB2312" w:hAnsiTheme="minorEastAsia"/>
          <w:sz w:val="24"/>
          <w:szCs w:val="24"/>
        </w:rPr>
      </w:pPr>
    </w:p>
    <w:p w:rsidR="008E641F" w:rsidRPr="00ED5677" w:rsidRDefault="008E641F" w:rsidP="008E641F">
      <w:pPr>
        <w:pStyle w:val="a7"/>
        <w:numPr>
          <w:ilvl w:val="0"/>
          <w:numId w:val="5"/>
        </w:numPr>
        <w:spacing w:line="360" w:lineRule="auto"/>
        <w:ind w:firstLineChars="0"/>
        <w:rPr>
          <w:rFonts w:ascii="仿宋_GB2312" w:eastAsia="仿宋_GB2312" w:hAnsiTheme="minorEastAsia"/>
          <w:b/>
          <w:sz w:val="24"/>
          <w:szCs w:val="24"/>
        </w:rPr>
      </w:pPr>
      <w:r w:rsidRPr="00ED5677">
        <w:rPr>
          <w:rFonts w:ascii="仿宋_GB2312" w:eastAsia="仿宋_GB2312" w:hAnsiTheme="minorEastAsia" w:hint="eastAsia"/>
          <w:b/>
          <w:sz w:val="24"/>
          <w:szCs w:val="24"/>
        </w:rPr>
        <w:t>维数说明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17"/>
        <w:gridCol w:w="7705"/>
      </w:tblGrid>
      <w:tr w:rsidR="008E641F" w:rsidRPr="00E51A7C" w:rsidTr="00184A4E">
        <w:tc>
          <w:tcPr>
            <w:tcW w:w="817" w:type="dxa"/>
          </w:tcPr>
          <w:p w:rsidR="008E641F" w:rsidRPr="00E51A7C" w:rsidRDefault="008E641F" w:rsidP="00184A4E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二维</w:t>
            </w:r>
          </w:p>
        </w:tc>
        <w:tc>
          <w:tcPr>
            <w:tcW w:w="7705" w:type="dxa"/>
          </w:tcPr>
          <w:p w:rsidR="008E641F" w:rsidRPr="00E51A7C" w:rsidRDefault="008E641F" w:rsidP="00184A4E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以二维形式感知的图像内容。</w:t>
            </w:r>
          </w:p>
        </w:tc>
      </w:tr>
      <w:tr w:rsidR="008E641F" w:rsidRPr="00E51A7C" w:rsidTr="00184A4E">
        <w:tc>
          <w:tcPr>
            <w:tcW w:w="817" w:type="dxa"/>
          </w:tcPr>
          <w:p w:rsidR="008E641F" w:rsidRPr="00E51A7C" w:rsidRDefault="008E641F" w:rsidP="00184A4E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三维</w:t>
            </w:r>
          </w:p>
        </w:tc>
        <w:tc>
          <w:tcPr>
            <w:tcW w:w="7705" w:type="dxa"/>
          </w:tcPr>
          <w:p w:rsidR="008E641F" w:rsidRPr="00E51A7C" w:rsidRDefault="008E641F" w:rsidP="00184A4E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以三维形式感知的图像内容。</w:t>
            </w:r>
          </w:p>
        </w:tc>
      </w:tr>
      <w:tr w:rsidR="008E641F" w:rsidRPr="00E51A7C" w:rsidTr="00184A4E">
        <w:tc>
          <w:tcPr>
            <w:tcW w:w="8522" w:type="dxa"/>
            <w:gridSpan w:val="2"/>
          </w:tcPr>
          <w:p w:rsidR="008E641F" w:rsidRPr="00E51A7C" w:rsidRDefault="008E641F" w:rsidP="00184A4E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注：感知资源图像内容的空间维数。若从内容形式无法推断这类内容限定时，应该使用上表所列词，内容形式为“图像”时使用。</w:t>
            </w:r>
          </w:p>
        </w:tc>
      </w:tr>
    </w:tbl>
    <w:p w:rsidR="008E641F" w:rsidRPr="00E51A7C" w:rsidRDefault="008E641F" w:rsidP="008E641F">
      <w:pPr>
        <w:spacing w:line="360" w:lineRule="auto"/>
        <w:ind w:firstLine="480"/>
        <w:rPr>
          <w:rFonts w:ascii="仿宋_GB2312" w:eastAsia="仿宋_GB2312" w:hAnsiTheme="minorEastAsia"/>
          <w:sz w:val="24"/>
          <w:szCs w:val="24"/>
        </w:rPr>
      </w:pPr>
    </w:p>
    <w:p w:rsidR="008E641F" w:rsidRPr="00ED5677" w:rsidRDefault="008E641F" w:rsidP="008E641F">
      <w:pPr>
        <w:pStyle w:val="a7"/>
        <w:numPr>
          <w:ilvl w:val="0"/>
          <w:numId w:val="5"/>
        </w:numPr>
        <w:spacing w:line="360" w:lineRule="auto"/>
        <w:ind w:firstLineChars="0"/>
        <w:rPr>
          <w:rFonts w:ascii="仿宋_GB2312" w:eastAsia="仿宋_GB2312" w:hAnsiTheme="minorEastAsia"/>
          <w:b/>
          <w:sz w:val="24"/>
          <w:szCs w:val="24"/>
        </w:rPr>
      </w:pPr>
      <w:r w:rsidRPr="00ED5677">
        <w:rPr>
          <w:rFonts w:ascii="仿宋_GB2312" w:eastAsia="仿宋_GB2312" w:hAnsiTheme="minorEastAsia" w:hint="eastAsia"/>
          <w:b/>
          <w:sz w:val="24"/>
          <w:szCs w:val="24"/>
        </w:rPr>
        <w:t>感官说明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17"/>
        <w:gridCol w:w="7705"/>
      </w:tblGrid>
      <w:tr w:rsidR="008E641F" w:rsidRPr="00E51A7C" w:rsidTr="00184A4E">
        <w:tc>
          <w:tcPr>
            <w:tcW w:w="817" w:type="dxa"/>
          </w:tcPr>
          <w:p w:rsidR="008E641F" w:rsidRPr="00E51A7C" w:rsidRDefault="008E641F" w:rsidP="00184A4E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听觉</w:t>
            </w:r>
          </w:p>
        </w:tc>
        <w:tc>
          <w:tcPr>
            <w:tcW w:w="7705" w:type="dxa"/>
          </w:tcPr>
          <w:p w:rsidR="008E641F" w:rsidRPr="00E51A7C" w:rsidRDefault="008E641F" w:rsidP="00184A4E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通过听觉感知的内容。</w:t>
            </w:r>
          </w:p>
        </w:tc>
      </w:tr>
      <w:tr w:rsidR="008E641F" w:rsidRPr="00E51A7C" w:rsidTr="00184A4E">
        <w:tc>
          <w:tcPr>
            <w:tcW w:w="817" w:type="dxa"/>
          </w:tcPr>
          <w:p w:rsidR="008E641F" w:rsidRPr="00E51A7C" w:rsidRDefault="008E641F" w:rsidP="00184A4E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味觉</w:t>
            </w:r>
          </w:p>
        </w:tc>
        <w:tc>
          <w:tcPr>
            <w:tcW w:w="7705" w:type="dxa"/>
          </w:tcPr>
          <w:p w:rsidR="008E641F" w:rsidRPr="00E51A7C" w:rsidRDefault="008E641F" w:rsidP="00184A4E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通过味觉感知的内容。</w:t>
            </w:r>
          </w:p>
        </w:tc>
      </w:tr>
      <w:tr w:rsidR="008E641F" w:rsidRPr="00E51A7C" w:rsidTr="00184A4E">
        <w:tc>
          <w:tcPr>
            <w:tcW w:w="817" w:type="dxa"/>
          </w:tcPr>
          <w:p w:rsidR="008E641F" w:rsidRPr="00E51A7C" w:rsidRDefault="008E641F" w:rsidP="00184A4E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嗅觉</w:t>
            </w:r>
          </w:p>
        </w:tc>
        <w:tc>
          <w:tcPr>
            <w:tcW w:w="7705" w:type="dxa"/>
          </w:tcPr>
          <w:p w:rsidR="008E641F" w:rsidRPr="00E51A7C" w:rsidRDefault="008E641F" w:rsidP="00184A4E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通过嗅觉感知的内容。</w:t>
            </w:r>
          </w:p>
        </w:tc>
      </w:tr>
      <w:tr w:rsidR="008E641F" w:rsidRPr="00E51A7C" w:rsidTr="00184A4E">
        <w:tc>
          <w:tcPr>
            <w:tcW w:w="817" w:type="dxa"/>
          </w:tcPr>
          <w:p w:rsidR="008E641F" w:rsidRPr="00E51A7C" w:rsidRDefault="008E641F" w:rsidP="00184A4E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触觉</w:t>
            </w:r>
          </w:p>
        </w:tc>
        <w:tc>
          <w:tcPr>
            <w:tcW w:w="7705" w:type="dxa"/>
          </w:tcPr>
          <w:p w:rsidR="008E641F" w:rsidRPr="00E51A7C" w:rsidRDefault="008E641F" w:rsidP="00184A4E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通过触觉感知的内容。</w:t>
            </w:r>
          </w:p>
        </w:tc>
      </w:tr>
      <w:tr w:rsidR="008E641F" w:rsidRPr="00E51A7C" w:rsidTr="00184A4E">
        <w:tc>
          <w:tcPr>
            <w:tcW w:w="817" w:type="dxa"/>
          </w:tcPr>
          <w:p w:rsidR="008E641F" w:rsidRPr="00E51A7C" w:rsidRDefault="008E641F" w:rsidP="00184A4E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视觉</w:t>
            </w:r>
          </w:p>
        </w:tc>
        <w:tc>
          <w:tcPr>
            <w:tcW w:w="7705" w:type="dxa"/>
          </w:tcPr>
          <w:p w:rsidR="008E641F" w:rsidRPr="00E51A7C" w:rsidRDefault="008E641F" w:rsidP="00184A4E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通过视觉感知的内容。</w:t>
            </w:r>
          </w:p>
        </w:tc>
      </w:tr>
      <w:tr w:rsidR="008E641F" w:rsidRPr="00E51A7C" w:rsidTr="00184A4E">
        <w:tc>
          <w:tcPr>
            <w:tcW w:w="8522" w:type="dxa"/>
            <w:gridSpan w:val="2"/>
          </w:tcPr>
          <w:p w:rsidR="008E641F" w:rsidRPr="00E51A7C" w:rsidRDefault="008E641F" w:rsidP="00184A4E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注：这个属性是指感知内容的人类感官。若从内容形式无法推断这类内容限定时，应该使用上表所列词。</w:t>
            </w:r>
          </w:p>
        </w:tc>
      </w:tr>
    </w:tbl>
    <w:p w:rsidR="008E641F" w:rsidRPr="00E51A7C" w:rsidRDefault="008E641F" w:rsidP="008E641F">
      <w:pPr>
        <w:spacing w:line="360" w:lineRule="auto"/>
        <w:ind w:firstLine="480"/>
        <w:rPr>
          <w:rFonts w:ascii="仿宋_GB2312" w:eastAsia="仿宋_GB2312" w:hAnsiTheme="minorEastAsia"/>
          <w:sz w:val="24"/>
          <w:szCs w:val="24"/>
        </w:rPr>
      </w:pPr>
    </w:p>
    <w:p w:rsidR="008E641F" w:rsidRPr="00E51A7C" w:rsidRDefault="008E641F" w:rsidP="008E641F">
      <w:pPr>
        <w:spacing w:line="360" w:lineRule="auto"/>
        <w:ind w:firstLine="480"/>
        <w:rPr>
          <w:rFonts w:ascii="仿宋_GB2312" w:eastAsia="仿宋_GB2312" w:hAnsiTheme="minorEastAsia"/>
          <w:sz w:val="24"/>
          <w:szCs w:val="24"/>
        </w:rPr>
      </w:pPr>
    </w:p>
    <w:p w:rsidR="008E641F" w:rsidRPr="004F5E20" w:rsidRDefault="008E641F" w:rsidP="008E641F">
      <w:pPr>
        <w:pStyle w:val="a7"/>
        <w:numPr>
          <w:ilvl w:val="0"/>
          <w:numId w:val="4"/>
        </w:numPr>
        <w:spacing w:line="360" w:lineRule="auto"/>
        <w:ind w:firstLineChars="0"/>
        <w:rPr>
          <w:rFonts w:ascii="仿宋_GB2312" w:eastAsia="仿宋_GB2312" w:hAnsiTheme="minorEastAsia" w:cstheme="majorBidi"/>
          <w:b/>
          <w:bCs/>
          <w:kern w:val="36"/>
          <w:sz w:val="24"/>
          <w:szCs w:val="24"/>
        </w:rPr>
      </w:pPr>
      <w:r w:rsidRPr="00331F83">
        <w:rPr>
          <w:rFonts w:ascii="仿宋_GB2312" w:eastAsia="仿宋_GB2312" w:hAnsiTheme="minorEastAsia" w:hint="eastAsia"/>
          <w:kern w:val="36"/>
          <w:sz w:val="24"/>
          <w:szCs w:val="24"/>
        </w:rPr>
        <w:br w:type="page"/>
      </w:r>
      <w:bookmarkStart w:id="6" w:name="_Toc426549835"/>
      <w:r w:rsidRPr="004F5E20">
        <w:rPr>
          <w:rFonts w:ascii="仿宋_GB2312" w:eastAsia="仿宋_GB2312" w:hAnsiTheme="minorEastAsia" w:cstheme="majorBidi" w:hint="eastAsia"/>
          <w:b/>
          <w:bCs/>
          <w:kern w:val="36"/>
          <w:sz w:val="24"/>
          <w:szCs w:val="24"/>
        </w:rPr>
        <w:lastRenderedPageBreak/>
        <w:t>媒体类型</w:t>
      </w:r>
      <w:bookmarkEnd w:id="6"/>
      <w:r w:rsidRPr="004F5E20">
        <w:rPr>
          <w:rFonts w:ascii="仿宋_GB2312" w:eastAsia="仿宋_GB2312" w:hAnsiTheme="minorEastAsia" w:cstheme="majorBidi" w:hint="eastAsia"/>
          <w:b/>
          <w:bCs/>
          <w:kern w:val="36"/>
          <w:sz w:val="24"/>
          <w:szCs w:val="24"/>
        </w:rPr>
        <w:t>词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526"/>
        <w:gridCol w:w="6996"/>
      </w:tblGrid>
      <w:tr w:rsidR="008E641F" w:rsidRPr="00E51A7C" w:rsidTr="00184A4E">
        <w:tc>
          <w:tcPr>
            <w:tcW w:w="1526" w:type="dxa"/>
          </w:tcPr>
          <w:p w:rsidR="008E641F" w:rsidRPr="00E51A7C" w:rsidRDefault="008E641F" w:rsidP="00184A4E">
            <w:pPr>
              <w:spacing w:line="360" w:lineRule="auto"/>
              <w:jc w:val="center"/>
              <w:rPr>
                <w:rFonts w:ascii="仿宋_GB2312" w:eastAsia="仿宋_GB2312" w:hAnsiTheme="minorEastAsia"/>
                <w:b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b/>
                <w:sz w:val="24"/>
                <w:szCs w:val="24"/>
              </w:rPr>
              <w:t>媒体类型词</w:t>
            </w:r>
          </w:p>
        </w:tc>
        <w:tc>
          <w:tcPr>
            <w:tcW w:w="6996" w:type="dxa"/>
          </w:tcPr>
          <w:p w:rsidR="008E641F" w:rsidRPr="00E51A7C" w:rsidRDefault="008E641F" w:rsidP="00184A4E">
            <w:pPr>
              <w:spacing w:line="360" w:lineRule="auto"/>
              <w:jc w:val="center"/>
              <w:rPr>
                <w:rFonts w:ascii="仿宋_GB2312" w:eastAsia="仿宋_GB2312" w:hAnsiTheme="minorEastAsia"/>
                <w:b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b/>
                <w:sz w:val="24"/>
                <w:szCs w:val="24"/>
              </w:rPr>
              <w:t>适用的载体类型</w:t>
            </w:r>
          </w:p>
        </w:tc>
      </w:tr>
      <w:tr w:rsidR="008E641F" w:rsidRPr="00E51A7C" w:rsidTr="00246867">
        <w:tc>
          <w:tcPr>
            <w:tcW w:w="1526" w:type="dxa"/>
            <w:vAlign w:val="center"/>
          </w:tcPr>
          <w:p w:rsidR="008E641F" w:rsidRPr="00E51A7C" w:rsidRDefault="008E641F" w:rsidP="00246867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音频</w:t>
            </w:r>
          </w:p>
        </w:tc>
        <w:tc>
          <w:tcPr>
            <w:tcW w:w="6996" w:type="dxa"/>
          </w:tcPr>
          <w:p w:rsidR="008E641F" w:rsidRPr="00E51A7C" w:rsidRDefault="008E641F" w:rsidP="00184A4E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可用音频播放器播放的资源。</w:t>
            </w:r>
          </w:p>
        </w:tc>
      </w:tr>
      <w:tr w:rsidR="008E641F" w:rsidRPr="00E51A7C" w:rsidTr="00246867">
        <w:tc>
          <w:tcPr>
            <w:tcW w:w="1526" w:type="dxa"/>
            <w:vAlign w:val="center"/>
          </w:tcPr>
          <w:p w:rsidR="008E641F" w:rsidRPr="00E51A7C" w:rsidRDefault="008E641F" w:rsidP="00246867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电子</w:t>
            </w:r>
          </w:p>
        </w:tc>
        <w:tc>
          <w:tcPr>
            <w:tcW w:w="6996" w:type="dxa"/>
          </w:tcPr>
          <w:p w:rsidR="008E641F" w:rsidRPr="00E51A7C" w:rsidRDefault="008E641F" w:rsidP="00184A4E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计算机可用的资源。</w:t>
            </w:r>
          </w:p>
        </w:tc>
      </w:tr>
      <w:tr w:rsidR="008E641F" w:rsidRPr="00E51A7C" w:rsidTr="00246867">
        <w:tc>
          <w:tcPr>
            <w:tcW w:w="1526" w:type="dxa"/>
            <w:vAlign w:val="center"/>
          </w:tcPr>
          <w:p w:rsidR="008E641F" w:rsidRPr="00E51A7C" w:rsidRDefault="008E641F" w:rsidP="00246867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缩微</w:t>
            </w:r>
          </w:p>
        </w:tc>
        <w:tc>
          <w:tcPr>
            <w:tcW w:w="6996" w:type="dxa"/>
          </w:tcPr>
          <w:p w:rsidR="008E641F" w:rsidRPr="00E51A7C" w:rsidRDefault="008E641F" w:rsidP="00184A4E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可以使用缩微品阅读器的资源。</w:t>
            </w:r>
          </w:p>
        </w:tc>
      </w:tr>
      <w:tr w:rsidR="008E641F" w:rsidRPr="00E51A7C" w:rsidTr="00246867">
        <w:tc>
          <w:tcPr>
            <w:tcW w:w="1526" w:type="dxa"/>
            <w:vAlign w:val="center"/>
          </w:tcPr>
          <w:p w:rsidR="008E641F" w:rsidRPr="00E51A7C" w:rsidRDefault="008E641F" w:rsidP="00246867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显微</w:t>
            </w:r>
          </w:p>
        </w:tc>
        <w:tc>
          <w:tcPr>
            <w:tcW w:w="6996" w:type="dxa"/>
          </w:tcPr>
          <w:p w:rsidR="008E641F" w:rsidRPr="00E51A7C" w:rsidRDefault="008E641F" w:rsidP="00184A4E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使用显微镜的资源。</w:t>
            </w:r>
          </w:p>
        </w:tc>
      </w:tr>
      <w:tr w:rsidR="008E641F" w:rsidRPr="00E51A7C" w:rsidTr="00246867">
        <w:tc>
          <w:tcPr>
            <w:tcW w:w="1526" w:type="dxa"/>
            <w:vAlign w:val="center"/>
          </w:tcPr>
          <w:p w:rsidR="008E641F" w:rsidRPr="00E51A7C" w:rsidRDefault="008E641F" w:rsidP="00246867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投影</w:t>
            </w:r>
          </w:p>
        </w:tc>
        <w:tc>
          <w:tcPr>
            <w:tcW w:w="6996" w:type="dxa"/>
          </w:tcPr>
          <w:p w:rsidR="008E641F" w:rsidRPr="00E51A7C" w:rsidRDefault="008E641F" w:rsidP="00184A4E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使用投影仪的资源。</w:t>
            </w:r>
          </w:p>
        </w:tc>
      </w:tr>
      <w:tr w:rsidR="008E641F" w:rsidRPr="00E51A7C" w:rsidTr="00246867">
        <w:tc>
          <w:tcPr>
            <w:tcW w:w="1526" w:type="dxa"/>
            <w:vAlign w:val="center"/>
          </w:tcPr>
          <w:p w:rsidR="008E641F" w:rsidRPr="00E51A7C" w:rsidRDefault="008E641F" w:rsidP="00246867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立体</w:t>
            </w:r>
          </w:p>
        </w:tc>
        <w:tc>
          <w:tcPr>
            <w:tcW w:w="6996" w:type="dxa"/>
          </w:tcPr>
          <w:p w:rsidR="008E641F" w:rsidRPr="00E51A7C" w:rsidRDefault="008E641F" w:rsidP="00184A4E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可以使用立体观察器的资源。</w:t>
            </w:r>
          </w:p>
        </w:tc>
      </w:tr>
      <w:tr w:rsidR="008E641F" w:rsidRPr="00E51A7C" w:rsidTr="00246867">
        <w:tc>
          <w:tcPr>
            <w:tcW w:w="1526" w:type="dxa"/>
            <w:vAlign w:val="center"/>
          </w:tcPr>
          <w:p w:rsidR="008E641F" w:rsidRPr="00E51A7C" w:rsidRDefault="008E641F" w:rsidP="00246867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视频</w:t>
            </w:r>
          </w:p>
        </w:tc>
        <w:tc>
          <w:tcPr>
            <w:tcW w:w="6996" w:type="dxa"/>
          </w:tcPr>
          <w:p w:rsidR="008E641F" w:rsidRPr="00E51A7C" w:rsidRDefault="008E641F" w:rsidP="00184A4E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可以使用视频播放器的资源。</w:t>
            </w:r>
          </w:p>
        </w:tc>
      </w:tr>
      <w:tr w:rsidR="008E641F" w:rsidRPr="00E51A7C" w:rsidTr="00246867">
        <w:tc>
          <w:tcPr>
            <w:tcW w:w="1526" w:type="dxa"/>
            <w:vAlign w:val="center"/>
          </w:tcPr>
          <w:p w:rsidR="008E641F" w:rsidRPr="00E51A7C" w:rsidRDefault="008E641F" w:rsidP="00246867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多媒体</w:t>
            </w:r>
          </w:p>
        </w:tc>
        <w:tc>
          <w:tcPr>
            <w:tcW w:w="6996" w:type="dxa"/>
          </w:tcPr>
          <w:p w:rsidR="008E641F" w:rsidRPr="00E51A7C" w:rsidRDefault="008E641F" w:rsidP="00184A4E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用于三种或三种以上媒体类型适用的混合载体资源。</w:t>
            </w:r>
          </w:p>
        </w:tc>
      </w:tr>
      <w:tr w:rsidR="008E641F" w:rsidRPr="00E51A7C" w:rsidTr="00246867">
        <w:tc>
          <w:tcPr>
            <w:tcW w:w="1526" w:type="dxa"/>
            <w:vAlign w:val="center"/>
          </w:tcPr>
          <w:p w:rsidR="008E641F" w:rsidRPr="00E51A7C" w:rsidRDefault="008E641F" w:rsidP="00246867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其他媒体</w:t>
            </w:r>
          </w:p>
        </w:tc>
        <w:tc>
          <w:tcPr>
            <w:tcW w:w="6996" w:type="dxa"/>
          </w:tcPr>
          <w:p w:rsidR="008E641F" w:rsidRPr="00E51A7C" w:rsidRDefault="008E641F" w:rsidP="00184A4E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如果上列的词不适用于媒体类型和观看、使用或感知被著录资源内容需要的中介设备，则著录“其他媒体”这个词。</w:t>
            </w:r>
          </w:p>
        </w:tc>
      </w:tr>
    </w:tbl>
    <w:p w:rsidR="008E641F" w:rsidRPr="00E51A7C" w:rsidRDefault="008E641F" w:rsidP="008E641F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4F5E20" w:rsidRDefault="004F5E20">
      <w:pPr>
        <w:widowControl/>
        <w:jc w:val="left"/>
      </w:pPr>
      <w:r>
        <w:br w:type="page"/>
      </w:r>
    </w:p>
    <w:p w:rsidR="00F54438" w:rsidRPr="002779B5" w:rsidRDefault="004F5E20">
      <w:pPr>
        <w:rPr>
          <w:rFonts w:asciiTheme="majorEastAsia" w:eastAsiaTheme="majorEastAsia" w:hAnsiTheme="majorEastAsia"/>
          <w:sz w:val="44"/>
          <w:szCs w:val="44"/>
        </w:rPr>
      </w:pPr>
      <w:r w:rsidRPr="002779B5">
        <w:rPr>
          <w:rFonts w:asciiTheme="majorEastAsia" w:eastAsiaTheme="majorEastAsia" w:hAnsiTheme="majorEastAsia" w:hint="eastAsia"/>
          <w:sz w:val="44"/>
          <w:szCs w:val="44"/>
        </w:rPr>
        <w:lastRenderedPageBreak/>
        <w:t>附件</w:t>
      </w:r>
      <w:r w:rsidR="00085F6F">
        <w:rPr>
          <w:rFonts w:asciiTheme="majorEastAsia" w:eastAsiaTheme="majorEastAsia" w:hAnsiTheme="majorEastAsia" w:hint="eastAsia"/>
          <w:sz w:val="44"/>
          <w:szCs w:val="44"/>
        </w:rPr>
        <w:t>2</w:t>
      </w:r>
    </w:p>
    <w:p w:rsidR="004F5E20" w:rsidRPr="002779B5" w:rsidRDefault="004F5E20" w:rsidP="004F5E20">
      <w:pPr>
        <w:widowControl/>
        <w:jc w:val="center"/>
        <w:rPr>
          <w:rFonts w:asciiTheme="majorEastAsia" w:eastAsiaTheme="majorEastAsia" w:hAnsiTheme="majorEastAsia"/>
          <w:sz w:val="44"/>
          <w:szCs w:val="44"/>
        </w:rPr>
      </w:pPr>
      <w:r w:rsidRPr="002779B5">
        <w:rPr>
          <w:rFonts w:asciiTheme="majorEastAsia" w:eastAsiaTheme="majorEastAsia" w:hAnsiTheme="majorEastAsia" w:hint="eastAsia"/>
          <w:sz w:val="44"/>
          <w:szCs w:val="44"/>
        </w:rPr>
        <w:t>数据库学科分类表</w:t>
      </w:r>
    </w:p>
    <w:p w:rsidR="004F5E20" w:rsidRPr="004F5E20" w:rsidRDefault="004F5E20" w:rsidP="004F5E20">
      <w:pPr>
        <w:widowControl/>
        <w:jc w:val="center"/>
        <w:rPr>
          <w:rFonts w:asciiTheme="majorEastAsia" w:eastAsiaTheme="majorEastAsia" w:hAnsiTheme="majorEastAsia"/>
          <w:b/>
          <w:sz w:val="44"/>
          <w:szCs w:val="44"/>
        </w:rPr>
      </w:pPr>
    </w:p>
    <w:tbl>
      <w:tblPr>
        <w:tblW w:w="893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8"/>
        <w:gridCol w:w="6523"/>
      </w:tblGrid>
      <w:tr w:rsidR="004F5E20" w:rsidTr="00DF194B"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20" w:rsidRDefault="004F5E20" w:rsidP="00DF194B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sz w:val="24"/>
              </w:rPr>
              <w:t>人文与社会科学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E20" w:rsidRDefault="004F5E20" w:rsidP="00DF194B">
            <w:pPr>
              <w:tabs>
                <w:tab w:val="left" w:pos="2313"/>
              </w:tabs>
              <w:spacing w:line="360" w:lineRule="auto"/>
              <w:jc w:val="left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sz w:val="24"/>
              </w:rPr>
              <w:t>语言/文学/艺术</w:t>
            </w:r>
          </w:p>
          <w:p w:rsidR="004F5E20" w:rsidRDefault="004F5E20" w:rsidP="00DF194B">
            <w:pPr>
              <w:tabs>
                <w:tab w:val="left" w:pos="2313"/>
              </w:tabs>
              <w:spacing w:line="360" w:lineRule="auto"/>
              <w:jc w:val="left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sz w:val="24"/>
              </w:rPr>
              <w:t>文化/科学/教育/体育</w:t>
            </w:r>
          </w:p>
          <w:p w:rsidR="004F5E20" w:rsidRDefault="004F5E20" w:rsidP="00DF194B">
            <w:pPr>
              <w:tabs>
                <w:tab w:val="left" w:pos="2313"/>
              </w:tabs>
              <w:spacing w:line="360" w:lineRule="auto"/>
              <w:jc w:val="left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sz w:val="24"/>
              </w:rPr>
              <w:t>历史/地理</w:t>
            </w:r>
          </w:p>
          <w:p w:rsidR="004F5E20" w:rsidRDefault="004F5E20" w:rsidP="00DF194B">
            <w:pPr>
              <w:tabs>
                <w:tab w:val="left" w:pos="2313"/>
              </w:tabs>
              <w:spacing w:line="360" w:lineRule="auto"/>
              <w:jc w:val="left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sz w:val="24"/>
              </w:rPr>
              <w:t>经济/管理</w:t>
            </w:r>
          </w:p>
          <w:p w:rsidR="004F5E20" w:rsidRDefault="004F5E20" w:rsidP="00DF194B">
            <w:pPr>
              <w:tabs>
                <w:tab w:val="left" w:pos="2313"/>
              </w:tabs>
              <w:spacing w:line="360" w:lineRule="auto"/>
              <w:jc w:val="left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sz w:val="24"/>
              </w:rPr>
              <w:t>政治/法律</w:t>
            </w:r>
          </w:p>
          <w:p w:rsidR="004F5E20" w:rsidRDefault="004F5E20" w:rsidP="00DF194B">
            <w:pPr>
              <w:tabs>
                <w:tab w:val="left" w:pos="2313"/>
              </w:tabs>
              <w:spacing w:line="360" w:lineRule="auto"/>
              <w:jc w:val="left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sz w:val="24"/>
              </w:rPr>
              <w:t>军事</w:t>
            </w:r>
          </w:p>
          <w:p w:rsidR="004F5E20" w:rsidRDefault="004F5E20" w:rsidP="00DF194B">
            <w:pPr>
              <w:tabs>
                <w:tab w:val="left" w:pos="2313"/>
              </w:tabs>
              <w:spacing w:line="360" w:lineRule="auto"/>
              <w:jc w:val="left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sz w:val="24"/>
              </w:rPr>
              <w:t>社会科学总论</w:t>
            </w:r>
          </w:p>
        </w:tc>
      </w:tr>
      <w:tr w:rsidR="004F5E20" w:rsidTr="00DF194B"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20" w:rsidRDefault="004F5E20" w:rsidP="00DF194B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sz w:val="24"/>
              </w:rPr>
              <w:t>工程与技术科学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E20" w:rsidRDefault="004F5E20" w:rsidP="00DF194B">
            <w:pPr>
              <w:tabs>
                <w:tab w:val="left" w:pos="2313"/>
              </w:tabs>
              <w:spacing w:line="360" w:lineRule="auto"/>
              <w:jc w:val="left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sz w:val="24"/>
              </w:rPr>
              <w:t>航空航天/交通运输</w:t>
            </w:r>
          </w:p>
          <w:p w:rsidR="004F5E20" w:rsidRDefault="004F5E20" w:rsidP="00DF194B">
            <w:pPr>
              <w:tabs>
                <w:tab w:val="left" w:pos="2313"/>
              </w:tabs>
              <w:spacing w:line="360" w:lineRule="auto"/>
              <w:jc w:val="left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sz w:val="24"/>
              </w:rPr>
              <w:t>水利工程/建筑学</w:t>
            </w:r>
          </w:p>
          <w:p w:rsidR="004F5E20" w:rsidRDefault="004F5E20" w:rsidP="00DF194B">
            <w:pPr>
              <w:tabs>
                <w:tab w:val="left" w:pos="2313"/>
              </w:tabs>
              <w:spacing w:line="360" w:lineRule="auto"/>
              <w:jc w:val="left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sz w:val="24"/>
              </w:rPr>
              <w:t>环境科学/安全科学</w:t>
            </w:r>
          </w:p>
          <w:p w:rsidR="004F5E20" w:rsidRDefault="004F5E20" w:rsidP="00DF194B">
            <w:pPr>
              <w:tabs>
                <w:tab w:val="left" w:pos="2313"/>
              </w:tabs>
              <w:spacing w:line="360" w:lineRule="auto"/>
              <w:jc w:val="left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sz w:val="24"/>
              </w:rPr>
              <w:t>计算机/自动化</w:t>
            </w:r>
          </w:p>
          <w:p w:rsidR="004F5E20" w:rsidRDefault="004F5E20" w:rsidP="00DF194B">
            <w:pPr>
              <w:tabs>
                <w:tab w:val="left" w:pos="2313"/>
              </w:tabs>
              <w:spacing w:line="360" w:lineRule="auto"/>
              <w:jc w:val="left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sz w:val="24"/>
              </w:rPr>
              <w:t>动力/机械/能源</w:t>
            </w:r>
          </w:p>
          <w:p w:rsidR="004F5E20" w:rsidRDefault="004F5E20" w:rsidP="00DF194B">
            <w:pPr>
              <w:tabs>
                <w:tab w:val="left" w:pos="2313"/>
              </w:tabs>
              <w:spacing w:line="360" w:lineRule="auto"/>
              <w:jc w:val="left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sz w:val="24"/>
              </w:rPr>
              <w:t>材料科学/其他工业技术</w:t>
            </w:r>
          </w:p>
        </w:tc>
      </w:tr>
      <w:tr w:rsidR="004F5E20" w:rsidTr="00DF194B"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20" w:rsidRDefault="004F5E20" w:rsidP="00DF194B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sz w:val="24"/>
              </w:rPr>
              <w:t>农业科学与医药科学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E20" w:rsidRDefault="004F5E20" w:rsidP="00DF194B">
            <w:pPr>
              <w:tabs>
                <w:tab w:val="left" w:pos="2313"/>
              </w:tabs>
              <w:spacing w:line="360" w:lineRule="auto"/>
              <w:jc w:val="left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sz w:val="24"/>
              </w:rPr>
              <w:t xml:space="preserve">医学 </w:t>
            </w:r>
          </w:p>
          <w:p w:rsidR="004F5E20" w:rsidRDefault="004F5E20" w:rsidP="00DF194B">
            <w:pPr>
              <w:tabs>
                <w:tab w:val="left" w:pos="2313"/>
              </w:tabs>
              <w:spacing w:line="360" w:lineRule="auto"/>
              <w:jc w:val="left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sz w:val="24"/>
              </w:rPr>
              <w:t xml:space="preserve">农业科学 </w:t>
            </w:r>
          </w:p>
        </w:tc>
      </w:tr>
      <w:tr w:rsidR="004F5E20" w:rsidTr="00DF194B"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20" w:rsidRDefault="004F5E20" w:rsidP="00DF194B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sz w:val="24"/>
              </w:rPr>
              <w:t>自然科学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E20" w:rsidRDefault="004F5E20" w:rsidP="00DF194B">
            <w:pPr>
              <w:tabs>
                <w:tab w:val="left" w:pos="2313"/>
              </w:tabs>
              <w:spacing w:line="360" w:lineRule="auto"/>
              <w:jc w:val="left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sz w:val="24"/>
              </w:rPr>
              <w:t>数学/物理/化学</w:t>
            </w:r>
          </w:p>
          <w:p w:rsidR="004F5E20" w:rsidRDefault="004F5E20" w:rsidP="00DF194B">
            <w:pPr>
              <w:tabs>
                <w:tab w:val="left" w:pos="2313"/>
              </w:tabs>
              <w:spacing w:line="360" w:lineRule="auto"/>
              <w:jc w:val="left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sz w:val="24"/>
              </w:rPr>
              <w:t>生物学</w:t>
            </w:r>
          </w:p>
          <w:p w:rsidR="004F5E20" w:rsidRDefault="004F5E20" w:rsidP="00DF194B">
            <w:pPr>
              <w:tabs>
                <w:tab w:val="left" w:pos="2313"/>
              </w:tabs>
              <w:spacing w:line="360" w:lineRule="auto"/>
              <w:jc w:val="left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sz w:val="24"/>
              </w:rPr>
              <w:t>天文学/地球科学</w:t>
            </w:r>
          </w:p>
        </w:tc>
      </w:tr>
    </w:tbl>
    <w:p w:rsidR="00110537" w:rsidRDefault="00110537"/>
    <w:p w:rsidR="00110537" w:rsidRDefault="00110537" w:rsidP="00110537">
      <w:r>
        <w:br w:type="page"/>
      </w:r>
    </w:p>
    <w:p w:rsidR="00110537" w:rsidRDefault="00110537" w:rsidP="00110537">
      <w:pPr>
        <w:rPr>
          <w:rFonts w:asciiTheme="majorEastAsia" w:eastAsiaTheme="majorEastAsia" w:hAnsiTheme="majorEastAsia"/>
          <w:sz w:val="44"/>
          <w:szCs w:val="44"/>
        </w:rPr>
      </w:pPr>
      <w:r w:rsidRPr="003947C1">
        <w:rPr>
          <w:rFonts w:asciiTheme="majorEastAsia" w:eastAsiaTheme="majorEastAsia" w:hAnsiTheme="majorEastAsia" w:hint="eastAsia"/>
          <w:sz w:val="44"/>
          <w:szCs w:val="44"/>
        </w:rPr>
        <w:lastRenderedPageBreak/>
        <w:t>附件</w:t>
      </w:r>
      <w:r>
        <w:rPr>
          <w:rFonts w:asciiTheme="majorEastAsia" w:eastAsiaTheme="majorEastAsia" w:hAnsiTheme="majorEastAsia"/>
          <w:sz w:val="44"/>
          <w:szCs w:val="44"/>
        </w:rPr>
        <w:t>3</w:t>
      </w:r>
    </w:p>
    <w:p w:rsidR="00110537" w:rsidRPr="003947C1" w:rsidRDefault="00110537" w:rsidP="00110537">
      <w:pPr>
        <w:rPr>
          <w:rFonts w:asciiTheme="majorEastAsia" w:eastAsiaTheme="majorEastAsia" w:hAnsiTheme="majorEastAsia"/>
          <w:sz w:val="44"/>
          <w:szCs w:val="44"/>
        </w:rPr>
      </w:pPr>
    </w:p>
    <w:p w:rsidR="00110537" w:rsidRPr="003947C1" w:rsidRDefault="00110537" w:rsidP="00110537">
      <w:pPr>
        <w:jc w:val="center"/>
        <w:rPr>
          <w:rFonts w:asciiTheme="majorEastAsia" w:eastAsiaTheme="majorEastAsia" w:hAnsiTheme="majorEastAsia"/>
          <w:sz w:val="44"/>
          <w:szCs w:val="44"/>
        </w:rPr>
      </w:pPr>
      <w:r w:rsidRPr="003947C1">
        <w:rPr>
          <w:rFonts w:asciiTheme="majorEastAsia" w:eastAsiaTheme="majorEastAsia" w:hAnsiTheme="majorEastAsia" w:hint="eastAsia"/>
          <w:sz w:val="44"/>
          <w:szCs w:val="44"/>
        </w:rPr>
        <w:t>推广工程数字资源联合建设项目质检报告</w:t>
      </w:r>
    </w:p>
    <w:p w:rsidR="00110537" w:rsidRPr="00BD7736" w:rsidRDefault="00110537" w:rsidP="00110537">
      <w:pPr>
        <w:jc w:val="center"/>
        <w:rPr>
          <w:rFonts w:ascii="华文中宋" w:eastAsia="华文中宋" w:hAnsi="华文中宋"/>
          <w:sz w:val="36"/>
          <w:szCs w:val="44"/>
        </w:rPr>
      </w:pPr>
    </w:p>
    <w:p w:rsidR="00110537" w:rsidRPr="004360ED" w:rsidRDefault="00110537" w:rsidP="009B77BB">
      <w:pPr>
        <w:wordWrap w:val="0"/>
        <w:jc w:val="right"/>
        <w:rPr>
          <w:rFonts w:ascii="仿宋_GB2312" w:eastAsia="仿宋_GB2312"/>
          <w:sz w:val="32"/>
          <w:szCs w:val="28"/>
        </w:rPr>
      </w:pPr>
      <w:r w:rsidRPr="004360ED">
        <w:rPr>
          <w:rFonts w:ascii="仿宋_GB2312" w:eastAsia="仿宋_GB2312" w:hint="eastAsia"/>
          <w:sz w:val="32"/>
          <w:szCs w:val="28"/>
        </w:rPr>
        <w:t>年</w:t>
      </w:r>
      <w:r w:rsidR="009B77BB">
        <w:rPr>
          <w:rFonts w:ascii="仿宋_GB2312" w:eastAsia="仿宋_GB2312" w:hint="eastAsia"/>
          <w:sz w:val="32"/>
          <w:szCs w:val="28"/>
        </w:rPr>
        <w:t xml:space="preserve">  </w:t>
      </w:r>
      <w:r w:rsidRPr="004360ED">
        <w:rPr>
          <w:rFonts w:ascii="仿宋_GB2312" w:eastAsia="仿宋_GB2312" w:hint="eastAsia"/>
          <w:sz w:val="32"/>
          <w:szCs w:val="28"/>
        </w:rPr>
        <w:t>月</w:t>
      </w:r>
      <w:r w:rsidR="009B77BB">
        <w:rPr>
          <w:rFonts w:ascii="仿宋_GB2312" w:eastAsia="仿宋_GB2312" w:hint="eastAsia"/>
          <w:sz w:val="32"/>
          <w:szCs w:val="28"/>
        </w:rPr>
        <w:t xml:space="preserve">  </w:t>
      </w:r>
      <w:r w:rsidRPr="004360ED">
        <w:rPr>
          <w:rFonts w:ascii="仿宋_GB2312" w:eastAsia="仿宋_GB2312" w:hint="eastAsia"/>
          <w:sz w:val="32"/>
          <w:szCs w:val="28"/>
        </w:rPr>
        <w:t xml:space="preserve">日 </w:t>
      </w:r>
      <w:r w:rsidR="009B77BB">
        <w:rPr>
          <w:rFonts w:ascii="仿宋_GB2312" w:eastAsia="仿宋_GB2312"/>
          <w:sz w:val="32"/>
          <w:szCs w:val="28"/>
        </w:rPr>
        <w:t xml:space="preserve">   </w:t>
      </w:r>
    </w:p>
    <w:tbl>
      <w:tblPr>
        <w:tblW w:w="81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11"/>
        <w:gridCol w:w="2345"/>
        <w:gridCol w:w="1701"/>
        <w:gridCol w:w="2552"/>
      </w:tblGrid>
      <w:tr w:rsidR="00110537" w:rsidRPr="004360ED" w:rsidTr="008932E3">
        <w:trPr>
          <w:trHeight w:val="285"/>
          <w:jc w:val="center"/>
        </w:trPr>
        <w:tc>
          <w:tcPr>
            <w:tcW w:w="1511" w:type="dxa"/>
            <w:vAlign w:val="center"/>
          </w:tcPr>
          <w:p w:rsidR="00110537" w:rsidRPr="004360ED" w:rsidRDefault="00110537" w:rsidP="008932E3">
            <w:pPr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项目名称</w:t>
            </w:r>
          </w:p>
        </w:tc>
        <w:tc>
          <w:tcPr>
            <w:tcW w:w="6598" w:type="dxa"/>
            <w:gridSpan w:val="3"/>
            <w:vAlign w:val="center"/>
          </w:tcPr>
          <w:p w:rsidR="00110537" w:rsidRPr="004360ED" w:rsidRDefault="00110537" w:rsidP="008932E3"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110537" w:rsidRPr="004360ED" w:rsidTr="008932E3">
        <w:trPr>
          <w:trHeight w:val="543"/>
          <w:jc w:val="center"/>
        </w:trPr>
        <w:tc>
          <w:tcPr>
            <w:tcW w:w="1511" w:type="dxa"/>
            <w:vAlign w:val="center"/>
          </w:tcPr>
          <w:p w:rsidR="00110537" w:rsidRPr="004360ED" w:rsidRDefault="00110537" w:rsidP="008932E3">
            <w:pPr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建设单位</w:t>
            </w:r>
          </w:p>
        </w:tc>
        <w:tc>
          <w:tcPr>
            <w:tcW w:w="2345" w:type="dxa"/>
            <w:vAlign w:val="center"/>
          </w:tcPr>
          <w:p w:rsidR="00110537" w:rsidRPr="004360ED" w:rsidRDefault="00110537" w:rsidP="008932E3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110537" w:rsidRPr="004360ED" w:rsidRDefault="00110537" w:rsidP="008932E3">
            <w:pPr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建设数量</w:t>
            </w:r>
          </w:p>
        </w:tc>
        <w:tc>
          <w:tcPr>
            <w:tcW w:w="2552" w:type="dxa"/>
            <w:vAlign w:val="center"/>
          </w:tcPr>
          <w:p w:rsidR="00110537" w:rsidRPr="004360ED" w:rsidRDefault="00110537" w:rsidP="008932E3"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110537" w:rsidRPr="004360ED" w:rsidTr="008932E3">
        <w:trPr>
          <w:trHeight w:val="497"/>
          <w:jc w:val="center"/>
        </w:trPr>
        <w:tc>
          <w:tcPr>
            <w:tcW w:w="1511" w:type="dxa"/>
            <w:vAlign w:val="center"/>
          </w:tcPr>
          <w:p w:rsidR="00110537" w:rsidRPr="004360ED" w:rsidRDefault="00110537" w:rsidP="008932E3">
            <w:pPr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质检单位</w:t>
            </w:r>
          </w:p>
        </w:tc>
        <w:tc>
          <w:tcPr>
            <w:tcW w:w="2345" w:type="dxa"/>
            <w:vAlign w:val="center"/>
          </w:tcPr>
          <w:p w:rsidR="00110537" w:rsidRPr="004360ED" w:rsidRDefault="00110537" w:rsidP="008932E3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110537" w:rsidRPr="004360ED" w:rsidRDefault="00110537" w:rsidP="008932E3">
            <w:pPr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抽检数量</w:t>
            </w:r>
          </w:p>
        </w:tc>
        <w:tc>
          <w:tcPr>
            <w:tcW w:w="2552" w:type="dxa"/>
            <w:vAlign w:val="center"/>
          </w:tcPr>
          <w:p w:rsidR="00110537" w:rsidRPr="004360ED" w:rsidRDefault="00110537" w:rsidP="008932E3"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110537" w:rsidRPr="004360ED" w:rsidTr="008932E3">
        <w:trPr>
          <w:trHeight w:val="565"/>
          <w:jc w:val="center"/>
        </w:trPr>
        <w:tc>
          <w:tcPr>
            <w:tcW w:w="1511" w:type="dxa"/>
            <w:vAlign w:val="center"/>
          </w:tcPr>
          <w:p w:rsidR="00110537" w:rsidRPr="004360ED" w:rsidRDefault="00110537" w:rsidP="008932E3">
            <w:pPr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提交时间</w:t>
            </w:r>
          </w:p>
        </w:tc>
        <w:tc>
          <w:tcPr>
            <w:tcW w:w="2345" w:type="dxa"/>
            <w:vAlign w:val="center"/>
          </w:tcPr>
          <w:p w:rsidR="00110537" w:rsidRPr="004360ED" w:rsidRDefault="00110537" w:rsidP="008932E3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110537" w:rsidRPr="004360ED" w:rsidRDefault="00110537" w:rsidP="008932E3">
            <w:pPr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抽检时间</w:t>
            </w:r>
          </w:p>
        </w:tc>
        <w:tc>
          <w:tcPr>
            <w:tcW w:w="2552" w:type="dxa"/>
            <w:vAlign w:val="center"/>
          </w:tcPr>
          <w:p w:rsidR="00110537" w:rsidRPr="004360ED" w:rsidRDefault="00110537" w:rsidP="008932E3">
            <w:pPr>
              <w:rPr>
                <w:rFonts w:ascii="仿宋_GB2312" w:eastAsia="仿宋_GB2312"/>
                <w:sz w:val="32"/>
                <w:szCs w:val="32"/>
                <w:highlight w:val="yellow"/>
              </w:rPr>
            </w:pPr>
          </w:p>
        </w:tc>
      </w:tr>
      <w:tr w:rsidR="00110537" w:rsidRPr="004360ED" w:rsidTr="008932E3">
        <w:trPr>
          <w:trHeight w:val="647"/>
          <w:jc w:val="center"/>
        </w:trPr>
        <w:tc>
          <w:tcPr>
            <w:tcW w:w="1511" w:type="dxa"/>
            <w:vAlign w:val="center"/>
          </w:tcPr>
          <w:p w:rsidR="00110537" w:rsidRPr="004360ED" w:rsidRDefault="00110537" w:rsidP="008932E3">
            <w:pPr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质检结果</w:t>
            </w:r>
          </w:p>
        </w:tc>
        <w:tc>
          <w:tcPr>
            <w:tcW w:w="6598" w:type="dxa"/>
            <w:gridSpan w:val="3"/>
            <w:vAlign w:val="center"/>
          </w:tcPr>
          <w:p w:rsidR="00110537" w:rsidRPr="004360ED" w:rsidRDefault="00110537" w:rsidP="008932E3"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110537" w:rsidRPr="004360ED" w:rsidTr="008932E3">
        <w:trPr>
          <w:trHeight w:val="6652"/>
          <w:jc w:val="center"/>
        </w:trPr>
        <w:tc>
          <w:tcPr>
            <w:tcW w:w="8109" w:type="dxa"/>
            <w:gridSpan w:val="4"/>
          </w:tcPr>
          <w:p w:rsidR="00110537" w:rsidRPr="004360ED" w:rsidRDefault="00110537" w:rsidP="008932E3">
            <w:pPr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一、总体说明</w:t>
            </w:r>
          </w:p>
          <w:p w:rsidR="00110537" w:rsidRPr="004360ED" w:rsidRDefault="00110537" w:rsidP="008932E3">
            <w:pPr>
              <w:rPr>
                <w:rFonts w:ascii="仿宋_GB2312" w:eastAsia="仿宋_GB2312"/>
                <w:sz w:val="24"/>
                <w:szCs w:val="32"/>
              </w:rPr>
            </w:pPr>
          </w:p>
          <w:p w:rsidR="00110537" w:rsidRDefault="00110537" w:rsidP="008932E3">
            <w:pPr>
              <w:rPr>
                <w:rFonts w:ascii="仿宋_GB2312" w:eastAsia="仿宋_GB2312"/>
                <w:sz w:val="24"/>
                <w:szCs w:val="32"/>
              </w:rPr>
            </w:pPr>
          </w:p>
          <w:p w:rsidR="00110537" w:rsidRPr="004360ED" w:rsidRDefault="00110537" w:rsidP="008932E3">
            <w:pPr>
              <w:rPr>
                <w:rFonts w:ascii="仿宋_GB2312" w:eastAsia="仿宋_GB2312"/>
                <w:sz w:val="24"/>
                <w:szCs w:val="32"/>
              </w:rPr>
            </w:pPr>
          </w:p>
          <w:p w:rsidR="00110537" w:rsidRPr="004360ED" w:rsidRDefault="00110537" w:rsidP="008932E3">
            <w:pPr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二、质检过程</w:t>
            </w:r>
          </w:p>
          <w:p w:rsidR="00110537" w:rsidRPr="004360ED" w:rsidRDefault="00110537" w:rsidP="008932E3">
            <w:pPr>
              <w:rPr>
                <w:rFonts w:ascii="仿宋_GB2312" w:eastAsia="仿宋_GB2312"/>
                <w:sz w:val="24"/>
                <w:szCs w:val="32"/>
              </w:rPr>
            </w:pPr>
          </w:p>
          <w:p w:rsidR="00110537" w:rsidRDefault="00110537" w:rsidP="008932E3">
            <w:pPr>
              <w:rPr>
                <w:rFonts w:ascii="仿宋_GB2312" w:eastAsia="仿宋_GB2312"/>
                <w:sz w:val="24"/>
                <w:szCs w:val="32"/>
              </w:rPr>
            </w:pPr>
          </w:p>
          <w:p w:rsidR="00110537" w:rsidRPr="004360ED" w:rsidRDefault="00110537" w:rsidP="008932E3">
            <w:pPr>
              <w:rPr>
                <w:rFonts w:ascii="仿宋_GB2312" w:eastAsia="仿宋_GB2312"/>
                <w:sz w:val="24"/>
                <w:szCs w:val="32"/>
              </w:rPr>
            </w:pPr>
          </w:p>
          <w:p w:rsidR="00110537" w:rsidRPr="004360ED" w:rsidRDefault="00110537" w:rsidP="008932E3">
            <w:pPr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三、主要问题</w:t>
            </w:r>
          </w:p>
          <w:p w:rsidR="00110537" w:rsidRDefault="00110537" w:rsidP="008932E3">
            <w:pPr>
              <w:rPr>
                <w:rFonts w:ascii="仿宋_GB2312" w:eastAsia="仿宋_GB2312"/>
                <w:sz w:val="24"/>
                <w:szCs w:val="32"/>
              </w:rPr>
            </w:pPr>
          </w:p>
          <w:p w:rsidR="00110537" w:rsidRPr="004360ED" w:rsidRDefault="00110537" w:rsidP="008932E3">
            <w:pPr>
              <w:rPr>
                <w:rFonts w:ascii="仿宋_GB2312" w:eastAsia="仿宋_GB2312"/>
                <w:sz w:val="24"/>
                <w:szCs w:val="32"/>
              </w:rPr>
            </w:pPr>
          </w:p>
          <w:p w:rsidR="00110537" w:rsidRPr="004360ED" w:rsidRDefault="00110537" w:rsidP="008932E3">
            <w:pPr>
              <w:rPr>
                <w:rFonts w:ascii="仿宋_GB2312" w:eastAsia="仿宋_GB2312"/>
                <w:sz w:val="24"/>
                <w:szCs w:val="32"/>
              </w:rPr>
            </w:pPr>
          </w:p>
          <w:p w:rsidR="00110537" w:rsidRPr="004360ED" w:rsidRDefault="00110537" w:rsidP="008932E3">
            <w:pPr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四、检查明细（</w:t>
            </w:r>
            <w:r>
              <w:rPr>
                <w:rFonts w:ascii="仿宋_GB2312" w:eastAsia="仿宋_GB2312" w:hint="eastAsia"/>
                <w:sz w:val="32"/>
                <w:szCs w:val="32"/>
              </w:rPr>
              <w:t>另</w:t>
            </w:r>
            <w:r w:rsidRPr="004360ED">
              <w:rPr>
                <w:rFonts w:ascii="仿宋_GB2312" w:eastAsia="仿宋_GB2312" w:hint="eastAsia"/>
                <w:sz w:val="32"/>
                <w:szCs w:val="32"/>
              </w:rPr>
              <w:t>附文）</w:t>
            </w:r>
          </w:p>
          <w:p w:rsidR="00110537" w:rsidRPr="004360ED" w:rsidRDefault="00110537" w:rsidP="009B77BB">
            <w:pPr>
              <w:wordWrap w:val="0"/>
              <w:jc w:val="right"/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质检单位</w:t>
            </w:r>
            <w:r w:rsidR="009B77BB">
              <w:rPr>
                <w:rFonts w:ascii="仿宋_GB2312" w:eastAsia="仿宋_GB2312" w:hint="eastAsia"/>
                <w:sz w:val="32"/>
                <w:szCs w:val="32"/>
              </w:rPr>
              <w:t xml:space="preserve"> </w:t>
            </w:r>
            <w:r w:rsidR="009B77BB">
              <w:rPr>
                <w:rFonts w:ascii="仿宋_GB2312" w:eastAsia="仿宋_GB2312"/>
                <w:sz w:val="32"/>
                <w:szCs w:val="32"/>
              </w:rPr>
              <w:t xml:space="preserve"> </w:t>
            </w:r>
            <w:bookmarkStart w:id="7" w:name="_GoBack"/>
            <w:bookmarkEnd w:id="7"/>
            <w:r w:rsidR="009B77BB">
              <w:rPr>
                <w:rFonts w:ascii="仿宋_GB2312" w:eastAsia="仿宋_GB2312"/>
                <w:sz w:val="32"/>
                <w:szCs w:val="32"/>
              </w:rPr>
              <w:t xml:space="preserve">  </w:t>
            </w:r>
          </w:p>
          <w:p w:rsidR="00110537" w:rsidRPr="004360ED" w:rsidRDefault="00110537" w:rsidP="009B77BB">
            <w:pPr>
              <w:wordWrap w:val="0"/>
              <w:jc w:val="right"/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（签章）</w:t>
            </w:r>
            <w:r w:rsidR="009B77BB">
              <w:rPr>
                <w:rFonts w:ascii="仿宋_GB2312" w:eastAsia="仿宋_GB2312" w:hint="eastAsia"/>
                <w:sz w:val="32"/>
                <w:szCs w:val="32"/>
              </w:rPr>
              <w:t xml:space="preserve"> </w:t>
            </w:r>
            <w:r w:rsidR="009B77BB">
              <w:rPr>
                <w:rFonts w:ascii="仿宋_GB2312" w:eastAsia="仿宋_GB2312"/>
                <w:sz w:val="32"/>
                <w:szCs w:val="32"/>
              </w:rPr>
              <w:t xml:space="preserve">   </w:t>
            </w:r>
          </w:p>
        </w:tc>
      </w:tr>
    </w:tbl>
    <w:p w:rsidR="00110537" w:rsidRDefault="00110537" w:rsidP="00110537">
      <w:pPr>
        <w:widowControl/>
        <w:jc w:val="left"/>
        <w:rPr>
          <w:rFonts w:ascii="仿宋_GB2312" w:eastAsia="仿宋_GB2312"/>
          <w:sz w:val="32"/>
          <w:szCs w:val="32"/>
        </w:rPr>
      </w:pPr>
    </w:p>
    <w:p w:rsidR="004F5E20" w:rsidRPr="004F5E20" w:rsidRDefault="004F5E20"/>
    <w:sectPr w:rsidR="004F5E20" w:rsidRPr="004F5E20" w:rsidSect="00B52B31">
      <w:footerReference w:type="default" r:id="rId9"/>
      <w:pgSz w:w="11906" w:h="16838"/>
      <w:pgMar w:top="1440" w:right="1418" w:bottom="1440" w:left="1276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5CBE" w:rsidRDefault="006B5CBE" w:rsidP="00E426BB">
      <w:r>
        <w:separator/>
      </w:r>
    </w:p>
  </w:endnote>
  <w:endnote w:type="continuationSeparator" w:id="0">
    <w:p w:rsidR="006B5CBE" w:rsidRDefault="006B5CBE" w:rsidP="00E426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63336115"/>
      <w:docPartObj>
        <w:docPartGallery w:val="Page Numbers (Bottom of Page)"/>
        <w:docPartUnique/>
      </w:docPartObj>
    </w:sdtPr>
    <w:sdtEndPr/>
    <w:sdtContent>
      <w:p w:rsidR="002F247B" w:rsidRDefault="00375E55">
        <w:pPr>
          <w:pStyle w:val="a6"/>
          <w:jc w:val="center"/>
        </w:pPr>
        <w:r>
          <w:fldChar w:fldCharType="begin"/>
        </w:r>
        <w:r w:rsidR="002F247B">
          <w:instrText>PAGE   \* MERGEFORMAT</w:instrText>
        </w:r>
        <w:r>
          <w:fldChar w:fldCharType="separate"/>
        </w:r>
        <w:r w:rsidR="009B77BB" w:rsidRPr="009B77BB">
          <w:rPr>
            <w:noProof/>
            <w:lang w:val="zh-CN"/>
          </w:rPr>
          <w:t>33</w:t>
        </w:r>
        <w:r>
          <w:fldChar w:fldCharType="end"/>
        </w:r>
      </w:p>
    </w:sdtContent>
  </w:sdt>
  <w:p w:rsidR="005D4C27" w:rsidRDefault="005D4C2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5CBE" w:rsidRDefault="006B5CBE" w:rsidP="00E426BB">
      <w:r>
        <w:separator/>
      </w:r>
    </w:p>
  </w:footnote>
  <w:footnote w:type="continuationSeparator" w:id="0">
    <w:p w:rsidR="006B5CBE" w:rsidRDefault="006B5CBE" w:rsidP="00E426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2631FA"/>
    <w:multiLevelType w:val="hybridMultilevel"/>
    <w:tmpl w:val="E9E0EF0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34061F1"/>
    <w:multiLevelType w:val="hybridMultilevel"/>
    <w:tmpl w:val="EC8C7C64"/>
    <w:lvl w:ilvl="0" w:tplc="E2127B3C">
      <w:start w:val="1"/>
      <w:numFmt w:val="decimal"/>
      <w:lvlText w:val="（%1）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1" w:tplc="04090019" w:tentative="1">
      <w:start w:val="1"/>
      <w:numFmt w:val="lowerLetter"/>
      <w:pStyle w:val="a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63EB714F"/>
    <w:multiLevelType w:val="hybridMultilevel"/>
    <w:tmpl w:val="B3A2BC1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646260FA"/>
    <w:multiLevelType w:val="multilevel"/>
    <w:tmpl w:val="13948DD2"/>
    <w:lvl w:ilvl="0">
      <w:start w:val="1"/>
      <w:numFmt w:val="decimal"/>
      <w:pStyle w:val="a0"/>
      <w:suff w:val="nothing"/>
      <w:lvlText w:val="表%1　"/>
      <w:lvlJc w:val="left"/>
      <w:pPr>
        <w:ind w:left="156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4" w15:restartNumberingAfterBreak="0">
    <w:nsid w:val="71CF50A8"/>
    <w:multiLevelType w:val="hybridMultilevel"/>
    <w:tmpl w:val="E270614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44E32"/>
    <w:rsid w:val="0000783B"/>
    <w:rsid w:val="0001482F"/>
    <w:rsid w:val="00014AC1"/>
    <w:rsid w:val="00020740"/>
    <w:rsid w:val="0002248D"/>
    <w:rsid w:val="00024563"/>
    <w:rsid w:val="00030821"/>
    <w:rsid w:val="00032BC7"/>
    <w:rsid w:val="000333BD"/>
    <w:rsid w:val="00057A34"/>
    <w:rsid w:val="00060D2E"/>
    <w:rsid w:val="00077846"/>
    <w:rsid w:val="00082930"/>
    <w:rsid w:val="00084F27"/>
    <w:rsid w:val="00085F6F"/>
    <w:rsid w:val="00093821"/>
    <w:rsid w:val="000966AE"/>
    <w:rsid w:val="000A069D"/>
    <w:rsid w:val="000A10C7"/>
    <w:rsid w:val="000B1560"/>
    <w:rsid w:val="000C1A56"/>
    <w:rsid w:val="000C22F7"/>
    <w:rsid w:val="000C799F"/>
    <w:rsid w:val="000E254D"/>
    <w:rsid w:val="000E267F"/>
    <w:rsid w:val="000F3A2D"/>
    <w:rsid w:val="000F4F0D"/>
    <w:rsid w:val="000F5CFC"/>
    <w:rsid w:val="00110537"/>
    <w:rsid w:val="00113BEC"/>
    <w:rsid w:val="00115C52"/>
    <w:rsid w:val="00132560"/>
    <w:rsid w:val="0013288B"/>
    <w:rsid w:val="001355D2"/>
    <w:rsid w:val="00144E32"/>
    <w:rsid w:val="00146426"/>
    <w:rsid w:val="001626E9"/>
    <w:rsid w:val="0018367D"/>
    <w:rsid w:val="00192CA6"/>
    <w:rsid w:val="00197D7F"/>
    <w:rsid w:val="001A0948"/>
    <w:rsid w:val="001A4040"/>
    <w:rsid w:val="001B676B"/>
    <w:rsid w:val="001C0329"/>
    <w:rsid w:val="001C0BEA"/>
    <w:rsid w:val="001D1628"/>
    <w:rsid w:val="001D4056"/>
    <w:rsid w:val="001D50AF"/>
    <w:rsid w:val="001D5E60"/>
    <w:rsid w:val="001D6DEE"/>
    <w:rsid w:val="001D6E9D"/>
    <w:rsid w:val="001E038F"/>
    <w:rsid w:val="001E4A92"/>
    <w:rsid w:val="001E79AB"/>
    <w:rsid w:val="001F32FF"/>
    <w:rsid w:val="002026C2"/>
    <w:rsid w:val="002060FD"/>
    <w:rsid w:val="00210258"/>
    <w:rsid w:val="00211FF0"/>
    <w:rsid w:val="00213526"/>
    <w:rsid w:val="00213567"/>
    <w:rsid w:val="00213E3C"/>
    <w:rsid w:val="00220B49"/>
    <w:rsid w:val="002211E1"/>
    <w:rsid w:val="00225890"/>
    <w:rsid w:val="002356BC"/>
    <w:rsid w:val="00235C96"/>
    <w:rsid w:val="00246867"/>
    <w:rsid w:val="002475E7"/>
    <w:rsid w:val="00250EA6"/>
    <w:rsid w:val="00253B66"/>
    <w:rsid w:val="002558C2"/>
    <w:rsid w:val="00264588"/>
    <w:rsid w:val="00265A21"/>
    <w:rsid w:val="00267D22"/>
    <w:rsid w:val="00270D6C"/>
    <w:rsid w:val="002779B5"/>
    <w:rsid w:val="002835BE"/>
    <w:rsid w:val="002843E8"/>
    <w:rsid w:val="002851CC"/>
    <w:rsid w:val="00285468"/>
    <w:rsid w:val="002A4C2D"/>
    <w:rsid w:val="002A5A04"/>
    <w:rsid w:val="002B4D4C"/>
    <w:rsid w:val="002C2683"/>
    <w:rsid w:val="002C32F4"/>
    <w:rsid w:val="002D5502"/>
    <w:rsid w:val="002E3B96"/>
    <w:rsid w:val="002E3D09"/>
    <w:rsid w:val="002E452F"/>
    <w:rsid w:val="002E6660"/>
    <w:rsid w:val="002F106C"/>
    <w:rsid w:val="002F229D"/>
    <w:rsid w:val="002F247B"/>
    <w:rsid w:val="002F339D"/>
    <w:rsid w:val="002F74B3"/>
    <w:rsid w:val="00300F80"/>
    <w:rsid w:val="00301F67"/>
    <w:rsid w:val="003146EB"/>
    <w:rsid w:val="003231D1"/>
    <w:rsid w:val="00325C5F"/>
    <w:rsid w:val="00330846"/>
    <w:rsid w:val="003529F4"/>
    <w:rsid w:val="0035318D"/>
    <w:rsid w:val="0035713C"/>
    <w:rsid w:val="00363470"/>
    <w:rsid w:val="00363F0D"/>
    <w:rsid w:val="0037176F"/>
    <w:rsid w:val="00375E55"/>
    <w:rsid w:val="003774FF"/>
    <w:rsid w:val="00377F91"/>
    <w:rsid w:val="0038199D"/>
    <w:rsid w:val="00382A14"/>
    <w:rsid w:val="00383F8E"/>
    <w:rsid w:val="00385408"/>
    <w:rsid w:val="0039332E"/>
    <w:rsid w:val="003A61D4"/>
    <w:rsid w:val="003B5BF6"/>
    <w:rsid w:val="003D323A"/>
    <w:rsid w:val="003E1808"/>
    <w:rsid w:val="003E6C0B"/>
    <w:rsid w:val="003F2F92"/>
    <w:rsid w:val="003F4FBB"/>
    <w:rsid w:val="00400EE1"/>
    <w:rsid w:val="004011C9"/>
    <w:rsid w:val="00403476"/>
    <w:rsid w:val="004113A0"/>
    <w:rsid w:val="00411B21"/>
    <w:rsid w:val="004152CE"/>
    <w:rsid w:val="0041537F"/>
    <w:rsid w:val="00431A11"/>
    <w:rsid w:val="00440B61"/>
    <w:rsid w:val="004464F5"/>
    <w:rsid w:val="004531FF"/>
    <w:rsid w:val="004564C8"/>
    <w:rsid w:val="00465F32"/>
    <w:rsid w:val="00472834"/>
    <w:rsid w:val="004738E7"/>
    <w:rsid w:val="0047549A"/>
    <w:rsid w:val="004770C4"/>
    <w:rsid w:val="00477301"/>
    <w:rsid w:val="00477B6A"/>
    <w:rsid w:val="00481098"/>
    <w:rsid w:val="00482C35"/>
    <w:rsid w:val="00484295"/>
    <w:rsid w:val="0049051A"/>
    <w:rsid w:val="00494715"/>
    <w:rsid w:val="004A198F"/>
    <w:rsid w:val="004A5895"/>
    <w:rsid w:val="004B0B01"/>
    <w:rsid w:val="004B3980"/>
    <w:rsid w:val="004B5435"/>
    <w:rsid w:val="004B6FEE"/>
    <w:rsid w:val="004B750E"/>
    <w:rsid w:val="004C0816"/>
    <w:rsid w:val="004D1AAC"/>
    <w:rsid w:val="004D6CEA"/>
    <w:rsid w:val="004E353C"/>
    <w:rsid w:val="004F5E20"/>
    <w:rsid w:val="00500358"/>
    <w:rsid w:val="00506DCB"/>
    <w:rsid w:val="00517A54"/>
    <w:rsid w:val="00517B6B"/>
    <w:rsid w:val="00523135"/>
    <w:rsid w:val="00526730"/>
    <w:rsid w:val="005352EC"/>
    <w:rsid w:val="005366E0"/>
    <w:rsid w:val="00543D06"/>
    <w:rsid w:val="00552649"/>
    <w:rsid w:val="00561577"/>
    <w:rsid w:val="00561B71"/>
    <w:rsid w:val="005622F7"/>
    <w:rsid w:val="00563F47"/>
    <w:rsid w:val="00565D46"/>
    <w:rsid w:val="00570ABF"/>
    <w:rsid w:val="00577493"/>
    <w:rsid w:val="005803AB"/>
    <w:rsid w:val="0059120D"/>
    <w:rsid w:val="00593634"/>
    <w:rsid w:val="005A2191"/>
    <w:rsid w:val="005A2D8E"/>
    <w:rsid w:val="005A3641"/>
    <w:rsid w:val="005B566B"/>
    <w:rsid w:val="005C16A7"/>
    <w:rsid w:val="005C46C9"/>
    <w:rsid w:val="005D1EF2"/>
    <w:rsid w:val="005D4C27"/>
    <w:rsid w:val="005D517A"/>
    <w:rsid w:val="005D6135"/>
    <w:rsid w:val="005D789A"/>
    <w:rsid w:val="005E06B7"/>
    <w:rsid w:val="005E08A2"/>
    <w:rsid w:val="005E1D59"/>
    <w:rsid w:val="005F38D0"/>
    <w:rsid w:val="005F4CA5"/>
    <w:rsid w:val="005F6EF2"/>
    <w:rsid w:val="005F7F3B"/>
    <w:rsid w:val="00615F7A"/>
    <w:rsid w:val="00621F11"/>
    <w:rsid w:val="00624BF9"/>
    <w:rsid w:val="00636158"/>
    <w:rsid w:val="00637649"/>
    <w:rsid w:val="00641E9B"/>
    <w:rsid w:val="00642A3D"/>
    <w:rsid w:val="00652FC7"/>
    <w:rsid w:val="00654B37"/>
    <w:rsid w:val="006551B4"/>
    <w:rsid w:val="006605A4"/>
    <w:rsid w:val="006618F7"/>
    <w:rsid w:val="00664E51"/>
    <w:rsid w:val="006676FE"/>
    <w:rsid w:val="00681FEE"/>
    <w:rsid w:val="00682D63"/>
    <w:rsid w:val="00683C68"/>
    <w:rsid w:val="00696F70"/>
    <w:rsid w:val="006A24B3"/>
    <w:rsid w:val="006A2C75"/>
    <w:rsid w:val="006B1055"/>
    <w:rsid w:val="006B4D99"/>
    <w:rsid w:val="006B5CBE"/>
    <w:rsid w:val="006C4E54"/>
    <w:rsid w:val="006C661F"/>
    <w:rsid w:val="006D104C"/>
    <w:rsid w:val="006D26E3"/>
    <w:rsid w:val="006D5BDB"/>
    <w:rsid w:val="006E37BC"/>
    <w:rsid w:val="006E6C7C"/>
    <w:rsid w:val="0070429E"/>
    <w:rsid w:val="00706D45"/>
    <w:rsid w:val="00712F3E"/>
    <w:rsid w:val="007147F6"/>
    <w:rsid w:val="0071633A"/>
    <w:rsid w:val="00717BCD"/>
    <w:rsid w:val="007216F9"/>
    <w:rsid w:val="00722A61"/>
    <w:rsid w:val="00724B09"/>
    <w:rsid w:val="00725C22"/>
    <w:rsid w:val="0073024F"/>
    <w:rsid w:val="00734DDA"/>
    <w:rsid w:val="00742A73"/>
    <w:rsid w:val="007534BB"/>
    <w:rsid w:val="00762746"/>
    <w:rsid w:val="00765594"/>
    <w:rsid w:val="0077133D"/>
    <w:rsid w:val="00772312"/>
    <w:rsid w:val="007740AC"/>
    <w:rsid w:val="007804BF"/>
    <w:rsid w:val="0078242A"/>
    <w:rsid w:val="007845E8"/>
    <w:rsid w:val="007912CF"/>
    <w:rsid w:val="007C23E5"/>
    <w:rsid w:val="007C772F"/>
    <w:rsid w:val="007D2B72"/>
    <w:rsid w:val="007D67FE"/>
    <w:rsid w:val="007E36FD"/>
    <w:rsid w:val="007F2D52"/>
    <w:rsid w:val="00804109"/>
    <w:rsid w:val="00805A4F"/>
    <w:rsid w:val="00806C91"/>
    <w:rsid w:val="008104C4"/>
    <w:rsid w:val="00814BA5"/>
    <w:rsid w:val="0081540F"/>
    <w:rsid w:val="0082002E"/>
    <w:rsid w:val="008232E8"/>
    <w:rsid w:val="00831F0A"/>
    <w:rsid w:val="00835A98"/>
    <w:rsid w:val="00835E13"/>
    <w:rsid w:val="008467B9"/>
    <w:rsid w:val="0085238E"/>
    <w:rsid w:val="00854ADA"/>
    <w:rsid w:val="00855311"/>
    <w:rsid w:val="00861792"/>
    <w:rsid w:val="00864E08"/>
    <w:rsid w:val="00865C7F"/>
    <w:rsid w:val="00870983"/>
    <w:rsid w:val="0088066A"/>
    <w:rsid w:val="008828F1"/>
    <w:rsid w:val="00884359"/>
    <w:rsid w:val="00893D89"/>
    <w:rsid w:val="008A1183"/>
    <w:rsid w:val="008A19C1"/>
    <w:rsid w:val="008B0072"/>
    <w:rsid w:val="008B18C1"/>
    <w:rsid w:val="008B612E"/>
    <w:rsid w:val="008C416E"/>
    <w:rsid w:val="008D088D"/>
    <w:rsid w:val="008D244A"/>
    <w:rsid w:val="008D49D8"/>
    <w:rsid w:val="008D4A90"/>
    <w:rsid w:val="008D7435"/>
    <w:rsid w:val="008E0171"/>
    <w:rsid w:val="008E4FB6"/>
    <w:rsid w:val="008E641F"/>
    <w:rsid w:val="008E6816"/>
    <w:rsid w:val="008F0ADA"/>
    <w:rsid w:val="008F4556"/>
    <w:rsid w:val="009009B6"/>
    <w:rsid w:val="009028EF"/>
    <w:rsid w:val="00904511"/>
    <w:rsid w:val="00904643"/>
    <w:rsid w:val="009103E6"/>
    <w:rsid w:val="009162BD"/>
    <w:rsid w:val="009356E5"/>
    <w:rsid w:val="0093631E"/>
    <w:rsid w:val="00937A87"/>
    <w:rsid w:val="00941FF3"/>
    <w:rsid w:val="00944B8E"/>
    <w:rsid w:val="0094572F"/>
    <w:rsid w:val="0096039A"/>
    <w:rsid w:val="00962CA2"/>
    <w:rsid w:val="00963065"/>
    <w:rsid w:val="00967885"/>
    <w:rsid w:val="009706FE"/>
    <w:rsid w:val="00981CE3"/>
    <w:rsid w:val="00985385"/>
    <w:rsid w:val="00997333"/>
    <w:rsid w:val="009974C4"/>
    <w:rsid w:val="009A1792"/>
    <w:rsid w:val="009A3C04"/>
    <w:rsid w:val="009A778B"/>
    <w:rsid w:val="009B0ED4"/>
    <w:rsid w:val="009B3E5A"/>
    <w:rsid w:val="009B77BB"/>
    <w:rsid w:val="009C7AAC"/>
    <w:rsid w:val="009D3E56"/>
    <w:rsid w:val="009E3F94"/>
    <w:rsid w:val="009E55A1"/>
    <w:rsid w:val="009E6392"/>
    <w:rsid w:val="009E65F8"/>
    <w:rsid w:val="009F0431"/>
    <w:rsid w:val="009F414F"/>
    <w:rsid w:val="00A021B4"/>
    <w:rsid w:val="00A02598"/>
    <w:rsid w:val="00A06F89"/>
    <w:rsid w:val="00A17EA8"/>
    <w:rsid w:val="00A17F8A"/>
    <w:rsid w:val="00A22BBA"/>
    <w:rsid w:val="00A452CD"/>
    <w:rsid w:val="00A45B03"/>
    <w:rsid w:val="00A5376C"/>
    <w:rsid w:val="00A55CF0"/>
    <w:rsid w:val="00A624C5"/>
    <w:rsid w:val="00A64B31"/>
    <w:rsid w:val="00A65A17"/>
    <w:rsid w:val="00A73B4D"/>
    <w:rsid w:val="00A822A3"/>
    <w:rsid w:val="00A86A0A"/>
    <w:rsid w:val="00A95EEA"/>
    <w:rsid w:val="00A9609E"/>
    <w:rsid w:val="00A963D4"/>
    <w:rsid w:val="00AA1541"/>
    <w:rsid w:val="00AA3D7E"/>
    <w:rsid w:val="00AB72EC"/>
    <w:rsid w:val="00AC1C9B"/>
    <w:rsid w:val="00AC48AA"/>
    <w:rsid w:val="00AC7423"/>
    <w:rsid w:val="00AD3930"/>
    <w:rsid w:val="00AD52E4"/>
    <w:rsid w:val="00AD66B8"/>
    <w:rsid w:val="00AD7785"/>
    <w:rsid w:val="00AE0307"/>
    <w:rsid w:val="00AE2A3C"/>
    <w:rsid w:val="00AE7384"/>
    <w:rsid w:val="00AF6D4D"/>
    <w:rsid w:val="00B013CC"/>
    <w:rsid w:val="00B014D2"/>
    <w:rsid w:val="00B13F24"/>
    <w:rsid w:val="00B17931"/>
    <w:rsid w:val="00B2550E"/>
    <w:rsid w:val="00B33E61"/>
    <w:rsid w:val="00B358BE"/>
    <w:rsid w:val="00B35D64"/>
    <w:rsid w:val="00B41150"/>
    <w:rsid w:val="00B50F0B"/>
    <w:rsid w:val="00B52B31"/>
    <w:rsid w:val="00B5449F"/>
    <w:rsid w:val="00B5521E"/>
    <w:rsid w:val="00B57C0E"/>
    <w:rsid w:val="00B661E9"/>
    <w:rsid w:val="00B74A07"/>
    <w:rsid w:val="00B81582"/>
    <w:rsid w:val="00B81806"/>
    <w:rsid w:val="00B97C6F"/>
    <w:rsid w:val="00BA02CE"/>
    <w:rsid w:val="00BA1843"/>
    <w:rsid w:val="00BA7CA8"/>
    <w:rsid w:val="00BC1CDC"/>
    <w:rsid w:val="00BE43CB"/>
    <w:rsid w:val="00BE6C8C"/>
    <w:rsid w:val="00BF15CA"/>
    <w:rsid w:val="00BF2116"/>
    <w:rsid w:val="00C0026E"/>
    <w:rsid w:val="00C0042D"/>
    <w:rsid w:val="00C03A73"/>
    <w:rsid w:val="00C10A3A"/>
    <w:rsid w:val="00C17BC0"/>
    <w:rsid w:val="00C24C2E"/>
    <w:rsid w:val="00C27C68"/>
    <w:rsid w:val="00C31BFD"/>
    <w:rsid w:val="00C35742"/>
    <w:rsid w:val="00C37573"/>
    <w:rsid w:val="00C40029"/>
    <w:rsid w:val="00C44D66"/>
    <w:rsid w:val="00C46374"/>
    <w:rsid w:val="00C463B7"/>
    <w:rsid w:val="00C52A3B"/>
    <w:rsid w:val="00C65E2A"/>
    <w:rsid w:val="00C67D95"/>
    <w:rsid w:val="00C71A30"/>
    <w:rsid w:val="00C728AD"/>
    <w:rsid w:val="00C73B62"/>
    <w:rsid w:val="00C77AA5"/>
    <w:rsid w:val="00C83DFE"/>
    <w:rsid w:val="00C90969"/>
    <w:rsid w:val="00C92F74"/>
    <w:rsid w:val="00C94A98"/>
    <w:rsid w:val="00C955E6"/>
    <w:rsid w:val="00CA3ED2"/>
    <w:rsid w:val="00CA5B97"/>
    <w:rsid w:val="00CA640E"/>
    <w:rsid w:val="00CB206C"/>
    <w:rsid w:val="00CB566B"/>
    <w:rsid w:val="00CC1B0A"/>
    <w:rsid w:val="00CC5D42"/>
    <w:rsid w:val="00CD7171"/>
    <w:rsid w:val="00CE658F"/>
    <w:rsid w:val="00CF1662"/>
    <w:rsid w:val="00CF4D16"/>
    <w:rsid w:val="00CF5CF7"/>
    <w:rsid w:val="00D00DFC"/>
    <w:rsid w:val="00D0520C"/>
    <w:rsid w:val="00D06B3E"/>
    <w:rsid w:val="00D077CA"/>
    <w:rsid w:val="00D22433"/>
    <w:rsid w:val="00D2342D"/>
    <w:rsid w:val="00D2520C"/>
    <w:rsid w:val="00D30806"/>
    <w:rsid w:val="00D3393F"/>
    <w:rsid w:val="00D415DD"/>
    <w:rsid w:val="00D42CE0"/>
    <w:rsid w:val="00D456C4"/>
    <w:rsid w:val="00D46959"/>
    <w:rsid w:val="00D50DBB"/>
    <w:rsid w:val="00D51D53"/>
    <w:rsid w:val="00D67755"/>
    <w:rsid w:val="00D700C9"/>
    <w:rsid w:val="00D73025"/>
    <w:rsid w:val="00D77C4B"/>
    <w:rsid w:val="00D77D68"/>
    <w:rsid w:val="00D8413E"/>
    <w:rsid w:val="00D848C8"/>
    <w:rsid w:val="00D950B5"/>
    <w:rsid w:val="00D9587D"/>
    <w:rsid w:val="00D96DA6"/>
    <w:rsid w:val="00DA240D"/>
    <w:rsid w:val="00DA5595"/>
    <w:rsid w:val="00DB03DB"/>
    <w:rsid w:val="00DB56BB"/>
    <w:rsid w:val="00DC5C8E"/>
    <w:rsid w:val="00DD0115"/>
    <w:rsid w:val="00DD2A98"/>
    <w:rsid w:val="00DD3DFF"/>
    <w:rsid w:val="00DD6B8D"/>
    <w:rsid w:val="00DE002F"/>
    <w:rsid w:val="00DF7269"/>
    <w:rsid w:val="00E0469B"/>
    <w:rsid w:val="00E0493B"/>
    <w:rsid w:val="00E30B82"/>
    <w:rsid w:val="00E426BB"/>
    <w:rsid w:val="00E52760"/>
    <w:rsid w:val="00E53FF1"/>
    <w:rsid w:val="00E70B93"/>
    <w:rsid w:val="00E73F49"/>
    <w:rsid w:val="00E74CA9"/>
    <w:rsid w:val="00E75ED1"/>
    <w:rsid w:val="00E7631E"/>
    <w:rsid w:val="00E80537"/>
    <w:rsid w:val="00E86DB0"/>
    <w:rsid w:val="00E86E9B"/>
    <w:rsid w:val="00E90ADF"/>
    <w:rsid w:val="00E928C9"/>
    <w:rsid w:val="00E95FC6"/>
    <w:rsid w:val="00EA0BA4"/>
    <w:rsid w:val="00EA23A0"/>
    <w:rsid w:val="00EA4B31"/>
    <w:rsid w:val="00EA53E6"/>
    <w:rsid w:val="00EB53C6"/>
    <w:rsid w:val="00EB5592"/>
    <w:rsid w:val="00EB71BA"/>
    <w:rsid w:val="00ED116B"/>
    <w:rsid w:val="00ED1C40"/>
    <w:rsid w:val="00ED457C"/>
    <w:rsid w:val="00ED6C8D"/>
    <w:rsid w:val="00ED7D3C"/>
    <w:rsid w:val="00EE3066"/>
    <w:rsid w:val="00EE78B4"/>
    <w:rsid w:val="00EF6C78"/>
    <w:rsid w:val="00F052E7"/>
    <w:rsid w:val="00F06CDD"/>
    <w:rsid w:val="00F11DBF"/>
    <w:rsid w:val="00F20A34"/>
    <w:rsid w:val="00F21EA2"/>
    <w:rsid w:val="00F245C8"/>
    <w:rsid w:val="00F41D13"/>
    <w:rsid w:val="00F428F4"/>
    <w:rsid w:val="00F45A0A"/>
    <w:rsid w:val="00F4666F"/>
    <w:rsid w:val="00F47741"/>
    <w:rsid w:val="00F51A9A"/>
    <w:rsid w:val="00F54438"/>
    <w:rsid w:val="00F54CAA"/>
    <w:rsid w:val="00F7055A"/>
    <w:rsid w:val="00F74474"/>
    <w:rsid w:val="00F76BF6"/>
    <w:rsid w:val="00F77C17"/>
    <w:rsid w:val="00F80145"/>
    <w:rsid w:val="00F90BA4"/>
    <w:rsid w:val="00F97195"/>
    <w:rsid w:val="00FA1E93"/>
    <w:rsid w:val="00FA2AD9"/>
    <w:rsid w:val="00FC10D8"/>
    <w:rsid w:val="00FD0EB9"/>
    <w:rsid w:val="00FD65FF"/>
    <w:rsid w:val="00FD7764"/>
    <w:rsid w:val="00FE2F51"/>
    <w:rsid w:val="00FF0740"/>
    <w:rsid w:val="00FF4BBC"/>
    <w:rsid w:val="00FF54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34D5E31-122F-46C6-B1D9-4FD83C18B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E426BB"/>
    <w:pPr>
      <w:widowControl w:val="0"/>
      <w:jc w:val="both"/>
    </w:pPr>
  </w:style>
  <w:style w:type="paragraph" w:styleId="1">
    <w:name w:val="heading 1"/>
    <w:basedOn w:val="a1"/>
    <w:next w:val="a1"/>
    <w:link w:val="1Char"/>
    <w:uiPriority w:val="9"/>
    <w:qFormat/>
    <w:rsid w:val="00E426BB"/>
    <w:pPr>
      <w:keepNext/>
      <w:keepLines/>
      <w:spacing w:before="340" w:after="330" w:line="576" w:lineRule="auto"/>
      <w:outlineLvl w:val="0"/>
    </w:pPr>
    <w:rPr>
      <w:rFonts w:ascii="Times New Roman" w:eastAsia="宋体" w:hAnsi="Times New Roman" w:cs="Times New Roman"/>
      <w:b/>
      <w:kern w:val="44"/>
      <w:sz w:val="44"/>
      <w:szCs w:val="20"/>
    </w:rPr>
  </w:style>
  <w:style w:type="paragraph" w:styleId="2">
    <w:name w:val="heading 2"/>
    <w:basedOn w:val="a1"/>
    <w:next w:val="a1"/>
    <w:link w:val="2Char"/>
    <w:uiPriority w:val="9"/>
    <w:unhideWhenUsed/>
    <w:qFormat/>
    <w:rsid w:val="00E426B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1"/>
    <w:next w:val="a1"/>
    <w:link w:val="3Char"/>
    <w:unhideWhenUsed/>
    <w:qFormat/>
    <w:rsid w:val="00E426B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Char"/>
    <w:uiPriority w:val="99"/>
    <w:unhideWhenUsed/>
    <w:rsid w:val="00E426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2"/>
    <w:link w:val="a5"/>
    <w:uiPriority w:val="99"/>
    <w:rsid w:val="00E426BB"/>
    <w:rPr>
      <w:sz w:val="18"/>
      <w:szCs w:val="18"/>
    </w:rPr>
  </w:style>
  <w:style w:type="paragraph" w:styleId="a6">
    <w:name w:val="footer"/>
    <w:basedOn w:val="a1"/>
    <w:link w:val="Char0"/>
    <w:uiPriority w:val="99"/>
    <w:unhideWhenUsed/>
    <w:rsid w:val="00E426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2"/>
    <w:link w:val="a6"/>
    <w:uiPriority w:val="99"/>
    <w:rsid w:val="00E426BB"/>
    <w:rPr>
      <w:sz w:val="18"/>
      <w:szCs w:val="18"/>
    </w:rPr>
  </w:style>
  <w:style w:type="character" w:customStyle="1" w:styleId="1Char">
    <w:name w:val="标题 1 Char"/>
    <w:basedOn w:val="a2"/>
    <w:link w:val="1"/>
    <w:uiPriority w:val="9"/>
    <w:rsid w:val="00E426BB"/>
    <w:rPr>
      <w:rFonts w:ascii="Times New Roman" w:eastAsia="宋体" w:hAnsi="Times New Roman" w:cs="Times New Roman"/>
      <w:b/>
      <w:kern w:val="44"/>
      <w:sz w:val="44"/>
      <w:szCs w:val="20"/>
    </w:rPr>
  </w:style>
  <w:style w:type="character" w:customStyle="1" w:styleId="2Char">
    <w:name w:val="标题 2 Char"/>
    <w:basedOn w:val="a2"/>
    <w:link w:val="2"/>
    <w:uiPriority w:val="9"/>
    <w:rsid w:val="00E426BB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2"/>
    <w:link w:val="3"/>
    <w:rsid w:val="00E426BB"/>
    <w:rPr>
      <w:b/>
      <w:bCs/>
      <w:sz w:val="32"/>
      <w:szCs w:val="32"/>
    </w:rPr>
  </w:style>
  <w:style w:type="paragraph" w:styleId="a7">
    <w:name w:val="List Paragraph"/>
    <w:basedOn w:val="a1"/>
    <w:uiPriority w:val="34"/>
    <w:qFormat/>
    <w:rsid w:val="00E426BB"/>
    <w:pPr>
      <w:ind w:firstLineChars="200" w:firstLine="420"/>
    </w:pPr>
  </w:style>
  <w:style w:type="paragraph" w:styleId="a8">
    <w:name w:val="Normal Indent"/>
    <w:basedOn w:val="a1"/>
    <w:uiPriority w:val="99"/>
    <w:semiHidden/>
    <w:unhideWhenUsed/>
    <w:rsid w:val="00E426BB"/>
    <w:pPr>
      <w:ind w:firstLineChars="200" w:firstLine="420"/>
    </w:pPr>
  </w:style>
  <w:style w:type="table" w:styleId="a9">
    <w:name w:val="Table Grid"/>
    <w:basedOn w:val="a3"/>
    <w:uiPriority w:val="59"/>
    <w:rsid w:val="00E426B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0">
    <w:name w:val="p0"/>
    <w:basedOn w:val="a1"/>
    <w:rsid w:val="00E426BB"/>
    <w:pPr>
      <w:widowControl/>
    </w:pPr>
    <w:rPr>
      <w:rFonts w:ascii="Times New Roman" w:eastAsia="宋体" w:hAnsi="Times New Roman" w:cs="Times New Roman"/>
      <w:kern w:val="0"/>
      <w:szCs w:val="21"/>
    </w:rPr>
  </w:style>
  <w:style w:type="character" w:customStyle="1" w:styleId="Char1">
    <w:name w:val="批注框文本 Char"/>
    <w:basedOn w:val="a2"/>
    <w:link w:val="aa"/>
    <w:uiPriority w:val="99"/>
    <w:semiHidden/>
    <w:rsid w:val="00E426BB"/>
    <w:rPr>
      <w:sz w:val="18"/>
      <w:szCs w:val="18"/>
    </w:rPr>
  </w:style>
  <w:style w:type="paragraph" w:styleId="aa">
    <w:name w:val="Balloon Text"/>
    <w:basedOn w:val="a1"/>
    <w:link w:val="Char1"/>
    <w:uiPriority w:val="99"/>
    <w:semiHidden/>
    <w:unhideWhenUsed/>
    <w:rsid w:val="00E426BB"/>
    <w:rPr>
      <w:sz w:val="18"/>
      <w:szCs w:val="18"/>
    </w:rPr>
  </w:style>
  <w:style w:type="character" w:customStyle="1" w:styleId="Char10">
    <w:name w:val="批注框文本 Char1"/>
    <w:basedOn w:val="a2"/>
    <w:uiPriority w:val="99"/>
    <w:semiHidden/>
    <w:rsid w:val="00E426BB"/>
    <w:rPr>
      <w:sz w:val="18"/>
      <w:szCs w:val="18"/>
    </w:rPr>
  </w:style>
  <w:style w:type="character" w:customStyle="1" w:styleId="Char2">
    <w:name w:val="批注文字 Char"/>
    <w:basedOn w:val="a2"/>
    <w:link w:val="ab"/>
    <w:uiPriority w:val="99"/>
    <w:semiHidden/>
    <w:rsid w:val="00E426BB"/>
  </w:style>
  <w:style w:type="paragraph" w:styleId="ab">
    <w:name w:val="annotation text"/>
    <w:basedOn w:val="a1"/>
    <w:link w:val="Char2"/>
    <w:uiPriority w:val="99"/>
    <w:semiHidden/>
    <w:unhideWhenUsed/>
    <w:rsid w:val="00E426BB"/>
    <w:pPr>
      <w:jc w:val="left"/>
    </w:pPr>
  </w:style>
  <w:style w:type="character" w:customStyle="1" w:styleId="Char11">
    <w:name w:val="批注文字 Char1"/>
    <w:basedOn w:val="a2"/>
    <w:uiPriority w:val="99"/>
    <w:semiHidden/>
    <w:rsid w:val="00E426BB"/>
  </w:style>
  <w:style w:type="character" w:customStyle="1" w:styleId="Char3">
    <w:name w:val="批注主题 Char"/>
    <w:basedOn w:val="Char2"/>
    <w:link w:val="ac"/>
    <w:uiPriority w:val="99"/>
    <w:semiHidden/>
    <w:rsid w:val="00E426BB"/>
    <w:rPr>
      <w:b/>
      <w:bCs/>
    </w:rPr>
  </w:style>
  <w:style w:type="paragraph" w:styleId="ac">
    <w:name w:val="annotation subject"/>
    <w:basedOn w:val="ab"/>
    <w:next w:val="ab"/>
    <w:link w:val="Char3"/>
    <w:uiPriority w:val="99"/>
    <w:semiHidden/>
    <w:unhideWhenUsed/>
    <w:rsid w:val="00E426BB"/>
    <w:rPr>
      <w:b/>
      <w:bCs/>
    </w:rPr>
  </w:style>
  <w:style w:type="character" w:customStyle="1" w:styleId="Char12">
    <w:name w:val="批注主题 Char1"/>
    <w:basedOn w:val="Char11"/>
    <w:uiPriority w:val="99"/>
    <w:semiHidden/>
    <w:rsid w:val="00E426BB"/>
    <w:rPr>
      <w:b/>
      <w:bCs/>
    </w:rPr>
  </w:style>
  <w:style w:type="paragraph" w:customStyle="1" w:styleId="a">
    <w:name w:val="一级无"/>
    <w:basedOn w:val="a1"/>
    <w:rsid w:val="00E426BB"/>
    <w:pPr>
      <w:widowControl/>
      <w:numPr>
        <w:ilvl w:val="1"/>
        <w:numId w:val="1"/>
      </w:numPr>
      <w:jc w:val="left"/>
      <w:outlineLvl w:val="2"/>
    </w:pPr>
    <w:rPr>
      <w:rFonts w:ascii="宋体" w:eastAsia="宋体" w:hAnsi="Times New Roman" w:cs="Times New Roman"/>
      <w:kern w:val="0"/>
      <w:szCs w:val="21"/>
    </w:rPr>
  </w:style>
  <w:style w:type="paragraph" w:customStyle="1" w:styleId="ad">
    <w:name w:val="段"/>
    <w:rsid w:val="00E426BB"/>
    <w:pPr>
      <w:autoSpaceDE w:val="0"/>
      <w:autoSpaceDN w:val="0"/>
      <w:ind w:firstLineChars="200" w:firstLine="200"/>
      <w:jc w:val="both"/>
    </w:pPr>
    <w:rPr>
      <w:rFonts w:ascii="宋体" w:eastAsia="宋体" w:hAnsi="Times New Roman" w:cs="Times New Roman"/>
      <w:noProof/>
      <w:kern w:val="0"/>
      <w:szCs w:val="20"/>
    </w:rPr>
  </w:style>
  <w:style w:type="paragraph" w:customStyle="1" w:styleId="a0">
    <w:name w:val="正文表标题"/>
    <w:next w:val="ad"/>
    <w:rsid w:val="00E426BB"/>
    <w:pPr>
      <w:numPr>
        <w:numId w:val="2"/>
      </w:numPr>
      <w:jc w:val="center"/>
    </w:pPr>
    <w:rPr>
      <w:rFonts w:ascii="黑体" w:eastAsia="黑体" w:hAnsi="Times New Roman" w:cs="Times New Roman"/>
      <w:kern w:val="0"/>
      <w:szCs w:val="20"/>
    </w:rPr>
  </w:style>
  <w:style w:type="character" w:styleId="ae">
    <w:name w:val="Strong"/>
    <w:basedOn w:val="a2"/>
    <w:qFormat/>
    <w:rsid w:val="00E426BB"/>
    <w:rPr>
      <w:b/>
      <w:bCs/>
    </w:rPr>
  </w:style>
  <w:style w:type="character" w:styleId="af">
    <w:name w:val="annotation reference"/>
    <w:basedOn w:val="a2"/>
    <w:uiPriority w:val="99"/>
    <w:semiHidden/>
    <w:unhideWhenUsed/>
    <w:rsid w:val="00E426BB"/>
    <w:rPr>
      <w:sz w:val="21"/>
      <w:szCs w:val="21"/>
    </w:rPr>
  </w:style>
  <w:style w:type="paragraph" w:styleId="af0">
    <w:name w:val="Revision"/>
    <w:hidden/>
    <w:uiPriority w:val="99"/>
    <w:semiHidden/>
    <w:rsid w:val="00E426BB"/>
  </w:style>
  <w:style w:type="paragraph" w:styleId="af1">
    <w:name w:val="Date"/>
    <w:basedOn w:val="a1"/>
    <w:next w:val="a1"/>
    <w:link w:val="Char4"/>
    <w:uiPriority w:val="99"/>
    <w:semiHidden/>
    <w:unhideWhenUsed/>
    <w:rsid w:val="00E426BB"/>
    <w:pPr>
      <w:ind w:leftChars="2500" w:left="100"/>
    </w:pPr>
  </w:style>
  <w:style w:type="character" w:customStyle="1" w:styleId="Char4">
    <w:name w:val="日期 Char"/>
    <w:basedOn w:val="a2"/>
    <w:link w:val="af1"/>
    <w:uiPriority w:val="99"/>
    <w:semiHidden/>
    <w:rsid w:val="00E426BB"/>
  </w:style>
  <w:style w:type="paragraph" w:styleId="TOC">
    <w:name w:val="TOC Heading"/>
    <w:basedOn w:val="1"/>
    <w:next w:val="a1"/>
    <w:uiPriority w:val="39"/>
    <w:unhideWhenUsed/>
    <w:qFormat/>
    <w:rsid w:val="00E426BB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2E74B5" w:themeColor="accent1" w:themeShade="BF"/>
      <w:kern w:val="0"/>
      <w:sz w:val="28"/>
      <w:szCs w:val="28"/>
    </w:rPr>
  </w:style>
  <w:style w:type="paragraph" w:styleId="20">
    <w:name w:val="toc 2"/>
    <w:basedOn w:val="a1"/>
    <w:next w:val="a1"/>
    <w:autoRedefine/>
    <w:uiPriority w:val="39"/>
    <w:unhideWhenUsed/>
    <w:qFormat/>
    <w:rsid w:val="00E426BB"/>
    <w:pPr>
      <w:widowControl/>
      <w:spacing w:after="100" w:line="276" w:lineRule="auto"/>
      <w:ind w:left="220"/>
      <w:jc w:val="left"/>
    </w:pPr>
    <w:rPr>
      <w:kern w:val="0"/>
      <w:sz w:val="22"/>
    </w:rPr>
  </w:style>
  <w:style w:type="paragraph" w:styleId="10">
    <w:name w:val="toc 1"/>
    <w:basedOn w:val="a1"/>
    <w:next w:val="a1"/>
    <w:autoRedefine/>
    <w:uiPriority w:val="39"/>
    <w:unhideWhenUsed/>
    <w:qFormat/>
    <w:rsid w:val="00E426BB"/>
    <w:pPr>
      <w:widowControl/>
      <w:tabs>
        <w:tab w:val="right" w:leader="dot" w:pos="9202"/>
      </w:tabs>
      <w:spacing w:after="100" w:line="360" w:lineRule="auto"/>
      <w:jc w:val="left"/>
    </w:pPr>
    <w:rPr>
      <w:rFonts w:eastAsia="仿宋_GB2312"/>
      <w:kern w:val="0"/>
      <w:sz w:val="28"/>
    </w:rPr>
  </w:style>
  <w:style w:type="paragraph" w:styleId="30">
    <w:name w:val="toc 3"/>
    <w:basedOn w:val="a1"/>
    <w:next w:val="a1"/>
    <w:autoRedefine/>
    <w:uiPriority w:val="39"/>
    <w:unhideWhenUsed/>
    <w:qFormat/>
    <w:rsid w:val="00E426BB"/>
    <w:pPr>
      <w:widowControl/>
      <w:spacing w:after="100" w:line="276" w:lineRule="auto"/>
      <w:ind w:left="440"/>
      <w:jc w:val="left"/>
    </w:pPr>
    <w:rPr>
      <w:kern w:val="0"/>
      <w:sz w:val="22"/>
    </w:rPr>
  </w:style>
  <w:style w:type="character" w:styleId="af2">
    <w:name w:val="Hyperlink"/>
    <w:basedOn w:val="a2"/>
    <w:uiPriority w:val="99"/>
    <w:unhideWhenUsed/>
    <w:rsid w:val="00E426B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B65029-5138-41E7-888B-95C37080CD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33</Pages>
  <Words>1752</Words>
  <Characters>9993</Characters>
  <Application>Microsoft Office Word</Application>
  <DocSecurity>0</DocSecurity>
  <Lines>83</Lines>
  <Paragraphs>23</Paragraphs>
  <ScaleCrop>false</ScaleCrop>
  <Company/>
  <LinksUpToDate>false</LinksUpToDate>
  <CharactersWithSpaces>11722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苏宾</dc:creator>
  <cp:keywords/>
  <dc:description/>
  <cp:lastModifiedBy>李云龙</cp:lastModifiedBy>
  <cp:revision>59</cp:revision>
  <cp:lastPrinted>2015-09-11T07:33:00Z</cp:lastPrinted>
  <dcterms:created xsi:type="dcterms:W3CDTF">2015-09-07T01:31:00Z</dcterms:created>
  <dcterms:modified xsi:type="dcterms:W3CDTF">2016-09-20T00:52:00Z</dcterms:modified>
</cp:coreProperties>
</file>