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4961"/>
        <w:gridCol w:w="1213"/>
      </w:tblGrid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14AC5">
              <w:rPr>
                <w:rFonts w:asciiTheme="minorEastAsia" w:hAnsiTheme="minorEastAsia" w:hint="eastAsia"/>
                <w:b/>
                <w:sz w:val="24"/>
                <w:szCs w:val="24"/>
              </w:rPr>
              <w:t>制作馆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14AC5">
              <w:rPr>
                <w:rFonts w:asciiTheme="minorEastAsia" w:hAnsiTheme="minorEastAsia" w:hint="eastAsia"/>
                <w:b/>
                <w:sz w:val="24"/>
                <w:szCs w:val="24"/>
              </w:rPr>
              <w:t>专题名称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D14AC5">
              <w:rPr>
                <w:rFonts w:asciiTheme="minorEastAsia" w:hAnsiTheme="minorEastAsia" w:hint="eastAsia"/>
                <w:b/>
                <w:sz w:val="24"/>
                <w:szCs w:val="24"/>
              </w:rPr>
              <w:t>专题代码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天津图书馆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“北辰农民画”专题资源库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01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辽宁省图书馆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记忆—辽宁消失的工厂专题资源库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02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上海图书馆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松江区地方文献主题馆松江人著作文库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03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江西省图书馆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江西地方文献全文数据库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04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江西省图书馆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汤显祖特色资源数据库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05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黑龙江省图书馆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龙江文化多媒体资源库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06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海南省图书馆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海南省“一带一路”专题数据库一期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07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安徽省图书馆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合肥﹒记忆——老照片专题资源</w:t>
            </w:r>
          </w:p>
        </w:tc>
        <w:tc>
          <w:tcPr>
            <w:tcW w:w="1213" w:type="dxa"/>
          </w:tcPr>
          <w:p w:rsidR="00D14AC5" w:rsidRDefault="00D14AC5" w:rsidP="00D14AC5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08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湖南图书馆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湘潭地区人物数据库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09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湖南图书馆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常德人物专题资源数据库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湖南图书馆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株洲名人文化专题资源库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贵州省图书馆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贵州苗寨多媒体资源库一期（从江苗寨）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12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贵州省图书馆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贵州侗寨多媒体资源库一期（黎平侗寨）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13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四川省图书馆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四川省图书馆馆藏家谱资源数据库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14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宁夏图书馆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西夏文献专题数据库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15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宁夏图书馆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回族文献专题数据库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16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甘肃图书馆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兰州碑林专题资源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17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陕西省图书馆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秦文化多媒体资源库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18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陕西省图书馆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耀州古瓷多媒体资源库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19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云南省图书馆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云南省图书馆拓片数字化专题资源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</w:t>
            </w:r>
          </w:p>
        </w:tc>
      </w:tr>
      <w:tr w:rsidR="00D14AC5" w:rsidRPr="00D14AC5" w:rsidTr="00D14AC5">
        <w:tc>
          <w:tcPr>
            <w:tcW w:w="2122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新疆图书馆</w:t>
            </w:r>
          </w:p>
        </w:tc>
        <w:tc>
          <w:tcPr>
            <w:tcW w:w="4961" w:type="dxa"/>
          </w:tcPr>
          <w:p w:rsidR="00D14AC5" w:rsidRPr="00D14AC5" w:rsidRDefault="00D14AC5" w:rsidP="00D14AC5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14AC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丝路传奇（二）（新疆部分）多媒体资源库</w:t>
            </w:r>
          </w:p>
        </w:tc>
        <w:tc>
          <w:tcPr>
            <w:tcW w:w="1213" w:type="dxa"/>
          </w:tcPr>
          <w:p w:rsidR="00D14AC5" w:rsidRPr="00D14AC5" w:rsidRDefault="00D14AC5" w:rsidP="00D14AC5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21</w:t>
            </w:r>
            <w:bookmarkStart w:id="0" w:name="_GoBack"/>
            <w:bookmarkEnd w:id="0"/>
          </w:p>
        </w:tc>
      </w:tr>
    </w:tbl>
    <w:p w:rsidR="00CF1670" w:rsidRDefault="00CF1670"/>
    <w:sectPr w:rsidR="00CF1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AC5"/>
    <w:rsid w:val="0000634B"/>
    <w:rsid w:val="000A0EDA"/>
    <w:rsid w:val="002D6BCB"/>
    <w:rsid w:val="003559A3"/>
    <w:rsid w:val="00595BDC"/>
    <w:rsid w:val="00960CE5"/>
    <w:rsid w:val="00CF1670"/>
    <w:rsid w:val="00D1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6D14E7-87C3-440F-BD1F-6F66D132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</dc:creator>
  <cp:keywords/>
  <dc:description/>
  <cp:lastModifiedBy>sal</cp:lastModifiedBy>
  <cp:revision>1</cp:revision>
  <dcterms:created xsi:type="dcterms:W3CDTF">2016-09-19T02:26:00Z</dcterms:created>
  <dcterms:modified xsi:type="dcterms:W3CDTF">2016-09-19T02:43:00Z</dcterms:modified>
</cp:coreProperties>
</file>